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C1" w:rsidRDefault="00227A06">
      <w:pPr>
        <w:overflowPunct w:val="0"/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C70C1" w:rsidRDefault="00AC70C1">
      <w:pPr>
        <w:overflowPunct w:val="0"/>
        <w:adjustRightInd w:val="0"/>
        <w:snapToGrid w:val="0"/>
        <w:spacing w:line="400" w:lineRule="exact"/>
        <w:rPr>
          <w:rFonts w:eastAsia="仿宋_GB2312"/>
          <w:sz w:val="32"/>
          <w:szCs w:val="32"/>
        </w:rPr>
      </w:pPr>
    </w:p>
    <w:p w:rsidR="00AC70C1" w:rsidRDefault="00227A06">
      <w:pPr>
        <w:pStyle w:val="aa"/>
        <w:widowControl w:val="0"/>
        <w:overflowPunct w:val="0"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四季度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批准注册医疗器械产品目录</w:t>
      </w:r>
    </w:p>
    <w:p w:rsidR="00AC70C1" w:rsidRDefault="00AC70C1">
      <w:pPr>
        <w:overflowPunct w:val="0"/>
        <w:adjustRightInd w:val="0"/>
        <w:snapToGrid w:val="0"/>
        <w:spacing w:line="400" w:lineRule="exact"/>
        <w:rPr>
          <w:rFonts w:eastAsia="仿宋_GB2312"/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9"/>
        <w:gridCol w:w="6916"/>
        <w:gridCol w:w="4106"/>
        <w:gridCol w:w="2323"/>
      </w:tblGrid>
      <w:tr w:rsidR="00AC70C1" w:rsidTr="00E01BB9">
        <w:trPr>
          <w:trHeight w:val="270"/>
          <w:tblHeader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注册人名称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注册证编号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可溶性生长刺激表达基因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蛋白测定试剂盒（磁微粒化学发光法）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上海奥普生物医药股份有限公司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20232400274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一次性使用无菌保护罩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上海龙慧医疗科技有限公司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20232140275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左心耳导引系统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上海佐心医疗科技有限公司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20232030276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动态心电记录仪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上海远心医疗科技有限公司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20232070277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可溶性生长刺激表达基因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蛋白测定试剂盒（荧光免疫层析法）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上海麦棵生物科技有限公司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20232400278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电子内窥镜图像处理器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上海璞跃医疗器械有限公司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20232060279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医用诊断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射线管组件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科罗诺司医疗器械（上海）有限公司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20232060280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4K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内窥镜荧光摄像仪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上海格联医疗科技有限公司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20232060281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内窥镜荧光冷光源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上海格联医疗科技有限公司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20232060282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医用内窥镜冷光源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上海秦隆医疗器械有限公司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20232060283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牙科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钨钢车针</w:t>
            </w:r>
            <w:proofErr w:type="gramEnd"/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上海惠而顺精工科技发展有限公司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20232170284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全瓷义齿用氧化锆瓷块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上海皓纪科技有限公司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20232170285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咽鼓管球囊扩张导管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上海七木医疗器械有限公司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20232140286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立式脉动真空压力蒸汽灭菌器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上海三申医疗器械有限公司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20232110287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医学影像存储和传输软件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上海商汤善萃医疗科技有限公司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20232210288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医用分子筛制氧机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上海韦航装备科技有限公司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20232080289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电子鼻咽喉镜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上海澳华内镜股份有限公司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20232060290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手术无影灯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上海源武实业有限公司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20232010291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一次性使用泌尿内镜抓钳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上海诺英医疗器械有限公司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20232020292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视频喉镜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上海景仁医疗科技有限公司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20232080293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牙科膜片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上海恺皓科技有限公司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20232170294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冠状动脉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CT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影像处理软件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上海商汤善萃医疗科技有限公司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20232210295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内镜自动清洗消毒机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上海正华硕医疗科技有限公司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20232110296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医学影像存储传输与处理云平台软件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（上海）医疗器材有限公司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20232210297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纤维鼻咽喉镜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上海欧太医疗器械有限公司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20232060300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克莫司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霉素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和雷帕霉素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检测试剂盒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（液相色谱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串联质谱法）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上海睿质科技有限公司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20232400301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血糖仪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上海健臻医疗科技有限责任公司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20232220302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数字病理扫描仪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上海谱华森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生物科技有限公司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20232220303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数字化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射线摄影系统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上海百腾医疗装备实业有限公司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20232060304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移动式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形臂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射线机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上海百腾医疗装备实业有限公司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20232060305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一次性使用无菌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导管鞘组</w:t>
            </w:r>
            <w:proofErr w:type="gramEnd"/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上海腾复医疗科技有限公司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20232030306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牙科膜片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上海马可菲斯医疗技术有限公司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20232170307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医用电子内窥镜图像处理器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上海秦隆医疗器械有限公司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20232060308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宫颈细胞图像分析软件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上海商汤善萃医疗科技有限公司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20232210309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关节镜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上海威高精创医疗科技有限公司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20232060310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一次性带装置内镜夹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希罗镜下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医疗科技发展（上海）有限公司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20232020311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一次性椎间孔镜手术穿刺器械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上海朗迈医疗器械科技有限公司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20232040312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数字化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射线透视摄影系统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上海涛影医疗科技有限公司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20232060313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一次性使用内窥镜喷洒管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上海埃尔顿医疗器械有限公司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20232020314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关节等速训练与测试系统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sz w:val="28"/>
                <w:szCs w:val="28"/>
              </w:rPr>
              <w:t>上海电气智能康复医疗科技有限公司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20232190315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导管鞘组</w:t>
            </w:r>
            <w:proofErr w:type="gramEnd"/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丰凯利医疗器械（上海）有限公司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20232030316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干式免疫时间分辨荧光分析仪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上海麦棵生物科技有限公司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20232220317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椎间孔镜手术器械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上海朗迈医疗器械科技有限公司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20232040318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揿针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席医疗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科技（上海）有限公司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20232200319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一次性使用电子输尿管内窥镜导管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上海璞跃医疗器械有限公司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20232060320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肝脏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CT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影像处理软件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上海商汤善萃医疗科技有限公司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20232210321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一次性使用等离子手术电极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上海声拓医疗科技有限公司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20232010322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一次性使用输尿管导引鞘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上海轩颐医疗科技有限公司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20232020323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Y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型连接阀套件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上海康德莱医疗器械股份有限公司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20232030324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定制式活动义齿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上海嘉鑫齿科器械有限公司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20232170330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一次性使用可旋转活组织取样钳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上海埃尔顿医疗器械有限公司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20232020331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热敷带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上海健医实业有限公司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20232090332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电子内窥镜图像处理器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上海成运医疗器械股份有限公司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20232060333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内窥镜图像处理器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上海视介光电科技有限公司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20232060334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医学图像处理软件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磅客策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（上海）智能医疗科技有限公司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20232210335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电子尿道膀胱内窥镜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上海成运医疗器械股份有限公司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20232060336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CT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医学影像处理软件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上海联影智能医疗科技有限公司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20232210338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反应蛋白测定试剂盒（免疫透射比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方法）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德赛诊断系统（上海）有限公司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20232400339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前白蛋白测定试剂盒（免疫透射比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方法）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德赛诊断系统（上海）有限公司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20232400340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泌尿内窥镜用一次性导丝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上海舒瑞康医疗科技发展有限公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20232020341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冠脉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CT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影像三维重建软件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上海商汤善萃医疗科技有限公司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20232210342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一次性脑电传感器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上海三埃弗电子有限公司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20232070343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全自动免疫印迹仪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上海科新生物技术股份有限公司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20232220344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抽脂管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上海众和天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器械有限公司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20232020345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医用内窥镜冷光源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上海电镜医疗科技有限公司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20232060346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脑灌注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CT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影像处理软件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上海商汤善萃医疗科技有限公司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20232210347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数字化医用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X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射线摄影系统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上海联影医疗科技股份有限公司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20232060348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癌抗原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CA125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）检测试剂盒（化学发光法）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上海思路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生物医学科技有限公司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20232400350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医用防护口罩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3M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20232140351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上肢三维线性康复训练系统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上海卓道医疗科技有限公司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20232190352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消化内窥镜用一次性导丝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上海舒瑞康医疗科技发展有限公司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20232020353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甲状腺超声影像定位分析软件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什维新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智医疗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8"/>
                <w:szCs w:val="28"/>
              </w:rPr>
              <w:t>科技（上海）有限公司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20232210354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需氧和兼性厌氧微生物培养瓶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梅里埃（上海）生物制品有限公司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20232400355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轻链λ测定试剂盒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（免疫比浊法）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上海科华生物工程股份有限公司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20232400356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超声治疗仪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乾智（上海）医疗科技有限公司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20232090357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测定试剂盒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PAPS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显色剂法）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上海科华生物工程股份有限公司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20232400358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谷胱甘肽还原酶测定试剂盒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谷胱甘肽底物法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上海科华生物工程股份有限公司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20232400359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轻链κ测定试剂盒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（免疫比浊法）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上海科华生物工程股份有限公司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20232400360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硅油注吸套包</w:t>
            </w:r>
            <w:proofErr w:type="gramEnd"/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上海杰视医疗科技有限公司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20232160361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动态心电记录仪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上海越光医疗科技有限公司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20232070362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针灸针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席医疗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科技（上海）有限公司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20232200363</w:t>
            </w:r>
          </w:p>
        </w:tc>
      </w:tr>
      <w:tr w:rsidR="00AC70C1" w:rsidTr="00E01BB9">
        <w:trPr>
          <w:trHeight w:val="296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免疫印迹仪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上海科新生物技术股份有限公司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20232220364</w:t>
            </w:r>
          </w:p>
        </w:tc>
      </w:tr>
      <w:tr w:rsidR="00AC70C1" w:rsidTr="00E01BB9">
        <w:trPr>
          <w:trHeight w:val="270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胃蛋白酶原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I/II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检测试剂盒（荧光层析法）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上海昌润生物科技有限公司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0C1" w:rsidRDefault="00227A0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沪械注准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20232400365</w:t>
            </w:r>
          </w:p>
        </w:tc>
      </w:tr>
    </w:tbl>
    <w:p w:rsidR="00AC70C1" w:rsidRDefault="00AC70C1">
      <w:pPr>
        <w:overflowPunct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AC70C1" w:rsidRDefault="00AC70C1">
      <w:pPr>
        <w:overflowPunct w:val="0"/>
        <w:adjustRightInd w:val="0"/>
        <w:snapToGrid w:val="0"/>
        <w:spacing w:line="600" w:lineRule="exact"/>
        <w:rPr>
          <w:rFonts w:eastAsia="仿宋_GB2312"/>
          <w:sz w:val="32"/>
          <w:szCs w:val="32"/>
        </w:rPr>
        <w:sectPr w:rsidR="00AC70C1">
          <w:footerReference w:type="even" r:id="rId7"/>
          <w:footerReference w:type="default" r:id="rId8"/>
          <w:pgSz w:w="16838" w:h="11906" w:orient="landscape"/>
          <w:pgMar w:top="1531" w:right="1417" w:bottom="1531" w:left="1417" w:header="851" w:footer="964" w:gutter="0"/>
          <w:cols w:space="0"/>
          <w:docGrid w:linePitch="312"/>
        </w:sectPr>
      </w:pPr>
    </w:p>
    <w:p w:rsidR="00AC70C1" w:rsidRDefault="00AC70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70C1" w:rsidRDefault="00AC70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70C1" w:rsidRDefault="00AC70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70C1" w:rsidRDefault="00AC70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70C1" w:rsidRDefault="00AC70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70C1" w:rsidRDefault="00AC70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70C1" w:rsidRDefault="00AC70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70C1" w:rsidRDefault="00AC70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70C1" w:rsidRDefault="00AC70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70C1" w:rsidRDefault="00AC70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70C1" w:rsidRDefault="00AC70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70C1" w:rsidRDefault="00AC70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AC70C1">
      <w:pPr>
        <w:overflowPunct w:val="0"/>
        <w:adjustRightInd w:val="0"/>
        <w:snapToGrid w:val="0"/>
        <w:spacing w:line="336" w:lineRule="auto"/>
        <w:ind w:left="312"/>
        <w:rPr>
          <w:rFonts w:ascii="仿宋_GB2312" w:eastAsia="仿宋_GB2312" w:hAnsi="仿宋_GB2312" w:cs="仿宋_GB2312"/>
          <w:kern w:val="0"/>
          <w:szCs w:val="30"/>
        </w:rPr>
      </w:pPr>
    </w:p>
    <w:p w:rsidR="00AC70C1" w:rsidRDefault="00227A06">
      <w:pPr>
        <w:overflowPunct w:val="0"/>
        <w:adjustRightInd w:val="0"/>
        <w:snapToGrid w:val="0"/>
        <w:spacing w:line="336" w:lineRule="auto"/>
        <w:ind w:firstLine="2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5615940" cy="0"/>
                <wp:effectExtent l="0" t="0" r="0" b="0"/>
                <wp:wrapNone/>
                <wp:docPr id="2" name="直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DF501" id="直线 16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42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" strokeweight="1pt">
                <w10:anchorlock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615940" cy="0"/>
                <wp:effectExtent l="0" t="0" r="0" b="0"/>
                <wp:wrapNone/>
                <wp:docPr id="1" name="直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16CD8" id="直线 160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42.2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" strokeweight="1pt">
                <w10:anchorlock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上海市药品监督管理局综合和规划财务处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pacing w:val="-2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pacing w:val="-2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>20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 w:hint="eastAsia"/>
          <w:kern w:val="0"/>
          <w:sz w:val="28"/>
          <w:szCs w:val="28"/>
        </w:rPr>
        <w:t>4</w:t>
      </w:r>
      <w:r>
        <w:rPr>
          <w:rFonts w:eastAsia="仿宋_GB2312"/>
          <w:kern w:val="0"/>
          <w:sz w:val="28"/>
          <w:szCs w:val="28"/>
        </w:rPr>
        <w:t>年</w:t>
      </w:r>
      <w:r>
        <w:rPr>
          <w:rFonts w:eastAsia="仿宋_GB2312"/>
          <w:kern w:val="0"/>
          <w:sz w:val="28"/>
          <w:szCs w:val="28"/>
        </w:rPr>
        <w:t>1</w:t>
      </w:r>
      <w:r>
        <w:rPr>
          <w:rFonts w:eastAsia="仿宋_GB2312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>5</w:t>
      </w:r>
      <w:r>
        <w:rPr>
          <w:rFonts w:eastAsia="仿宋_GB2312"/>
          <w:kern w:val="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印发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</w:p>
    <w:sectPr w:rsidR="00AC70C1">
      <w:pgSz w:w="11906" w:h="16838"/>
      <w:pgMar w:top="1417" w:right="1531" w:bottom="1417" w:left="1531" w:header="851" w:footer="96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A06" w:rsidRDefault="00227A06">
      <w:r>
        <w:separator/>
      </w:r>
    </w:p>
  </w:endnote>
  <w:endnote w:type="continuationSeparator" w:id="0">
    <w:p w:rsidR="00227A06" w:rsidRDefault="0022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charset w:val="86"/>
    <w:family w:val="swiss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altName w:val="仿宋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0C1" w:rsidRDefault="00227A06">
    <w:pPr>
      <w:pStyle w:val="a6"/>
      <w:ind w:left="42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AC70C1" w:rsidRDefault="00AC70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0C1" w:rsidRDefault="00227A06">
    <w:pPr>
      <w:pStyle w:val="a6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AC70C1" w:rsidRDefault="00AC70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A06" w:rsidRDefault="00227A06">
      <w:r>
        <w:separator/>
      </w:r>
    </w:p>
  </w:footnote>
  <w:footnote w:type="continuationSeparator" w:id="0">
    <w:p w:rsidR="00227A06" w:rsidRDefault="0022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BDFB3876"/>
    <w:rsid w:val="D9FD4E96"/>
    <w:rsid w:val="E5FFD66A"/>
    <w:rsid w:val="E7DF50AE"/>
    <w:rsid w:val="F9DF1E0A"/>
    <w:rsid w:val="FA2F2396"/>
    <w:rsid w:val="FBF7E74C"/>
    <w:rsid w:val="FDBFA2DA"/>
    <w:rsid w:val="FEDD5E61"/>
    <w:rsid w:val="FFFF4BAC"/>
    <w:rsid w:val="00025A0E"/>
    <w:rsid w:val="000352DD"/>
    <w:rsid w:val="000614FA"/>
    <w:rsid w:val="000631D6"/>
    <w:rsid w:val="00063327"/>
    <w:rsid w:val="000674B7"/>
    <w:rsid w:val="0007066C"/>
    <w:rsid w:val="000918AF"/>
    <w:rsid w:val="000A149C"/>
    <w:rsid w:val="000A1E9A"/>
    <w:rsid w:val="000A5165"/>
    <w:rsid w:val="000A7748"/>
    <w:rsid w:val="000B60C5"/>
    <w:rsid w:val="000D0658"/>
    <w:rsid w:val="000D2950"/>
    <w:rsid w:val="000F0A28"/>
    <w:rsid w:val="000F37F7"/>
    <w:rsid w:val="000F4735"/>
    <w:rsid w:val="00102695"/>
    <w:rsid w:val="00105563"/>
    <w:rsid w:val="00120A34"/>
    <w:rsid w:val="00134C10"/>
    <w:rsid w:val="00146DAC"/>
    <w:rsid w:val="00167AB7"/>
    <w:rsid w:val="001C11E8"/>
    <w:rsid w:val="001C5076"/>
    <w:rsid w:val="001C6AD8"/>
    <w:rsid w:val="001D77F7"/>
    <w:rsid w:val="001E0531"/>
    <w:rsid w:val="001E4827"/>
    <w:rsid w:val="001E60DE"/>
    <w:rsid w:val="00207E73"/>
    <w:rsid w:val="00210E72"/>
    <w:rsid w:val="002120BD"/>
    <w:rsid w:val="002143A6"/>
    <w:rsid w:val="00227A06"/>
    <w:rsid w:val="00236804"/>
    <w:rsid w:val="00243118"/>
    <w:rsid w:val="00244211"/>
    <w:rsid w:val="00265D86"/>
    <w:rsid w:val="002A1C56"/>
    <w:rsid w:val="002A446A"/>
    <w:rsid w:val="002B0587"/>
    <w:rsid w:val="002B2E75"/>
    <w:rsid w:val="002D0ECC"/>
    <w:rsid w:val="002D2370"/>
    <w:rsid w:val="002D6F73"/>
    <w:rsid w:val="002E1FD1"/>
    <w:rsid w:val="002E2D74"/>
    <w:rsid w:val="003043E4"/>
    <w:rsid w:val="003073C2"/>
    <w:rsid w:val="00314A31"/>
    <w:rsid w:val="00320FED"/>
    <w:rsid w:val="003251DC"/>
    <w:rsid w:val="003339BB"/>
    <w:rsid w:val="00335099"/>
    <w:rsid w:val="0034439D"/>
    <w:rsid w:val="00363339"/>
    <w:rsid w:val="0037105E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695B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1650"/>
    <w:rsid w:val="004A0285"/>
    <w:rsid w:val="004A506D"/>
    <w:rsid w:val="004B3180"/>
    <w:rsid w:val="004D1BC6"/>
    <w:rsid w:val="004D758D"/>
    <w:rsid w:val="00501797"/>
    <w:rsid w:val="005042FD"/>
    <w:rsid w:val="00512635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C682D"/>
    <w:rsid w:val="005D36E7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5419E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D1D8E"/>
    <w:rsid w:val="00910316"/>
    <w:rsid w:val="00926A14"/>
    <w:rsid w:val="009359D0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A69EC"/>
    <w:rsid w:val="009B4D51"/>
    <w:rsid w:val="009C2346"/>
    <w:rsid w:val="009D06F0"/>
    <w:rsid w:val="009E1A1C"/>
    <w:rsid w:val="009E44C5"/>
    <w:rsid w:val="009F74D3"/>
    <w:rsid w:val="00A05293"/>
    <w:rsid w:val="00A1101A"/>
    <w:rsid w:val="00A154DA"/>
    <w:rsid w:val="00A16709"/>
    <w:rsid w:val="00A3138D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6A22"/>
    <w:rsid w:val="00A875F0"/>
    <w:rsid w:val="00AB2F46"/>
    <w:rsid w:val="00AC39F1"/>
    <w:rsid w:val="00AC70C1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E1653"/>
    <w:rsid w:val="00BE3C5E"/>
    <w:rsid w:val="00BE3F6C"/>
    <w:rsid w:val="00C0177F"/>
    <w:rsid w:val="00C14B0A"/>
    <w:rsid w:val="00C31556"/>
    <w:rsid w:val="00C47A23"/>
    <w:rsid w:val="00C504A1"/>
    <w:rsid w:val="00C635F5"/>
    <w:rsid w:val="00C67372"/>
    <w:rsid w:val="00C737BC"/>
    <w:rsid w:val="00C93121"/>
    <w:rsid w:val="00CA1026"/>
    <w:rsid w:val="00CA6E1E"/>
    <w:rsid w:val="00CB0BF9"/>
    <w:rsid w:val="00CC78AB"/>
    <w:rsid w:val="00CE4279"/>
    <w:rsid w:val="00CF4712"/>
    <w:rsid w:val="00D04887"/>
    <w:rsid w:val="00D20CEA"/>
    <w:rsid w:val="00D22581"/>
    <w:rsid w:val="00D22FE2"/>
    <w:rsid w:val="00D55ED3"/>
    <w:rsid w:val="00D6080A"/>
    <w:rsid w:val="00D6788F"/>
    <w:rsid w:val="00D72E35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01BB9"/>
    <w:rsid w:val="00E07FCD"/>
    <w:rsid w:val="00E1197A"/>
    <w:rsid w:val="00E145EB"/>
    <w:rsid w:val="00E15ABB"/>
    <w:rsid w:val="00E23C18"/>
    <w:rsid w:val="00E42E23"/>
    <w:rsid w:val="00E572C5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2B7A"/>
    <w:rsid w:val="00EE65ED"/>
    <w:rsid w:val="00EE7199"/>
    <w:rsid w:val="00EF1CF7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7DC1"/>
    <w:rsid w:val="00F77960"/>
    <w:rsid w:val="00F8277D"/>
    <w:rsid w:val="00F860C4"/>
    <w:rsid w:val="00F93443"/>
    <w:rsid w:val="00FB2D4A"/>
    <w:rsid w:val="00FB5E32"/>
    <w:rsid w:val="00FC2CE6"/>
    <w:rsid w:val="00FD0295"/>
    <w:rsid w:val="00FD66B4"/>
    <w:rsid w:val="00FF6C2F"/>
    <w:rsid w:val="2F986FA7"/>
    <w:rsid w:val="31B7B54F"/>
    <w:rsid w:val="3A6B7424"/>
    <w:rsid w:val="3FFF24E3"/>
    <w:rsid w:val="6C6A5440"/>
    <w:rsid w:val="6F970567"/>
    <w:rsid w:val="727F05DD"/>
    <w:rsid w:val="7375A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797F4A9-7CEF-4F9A-BC45-74FDC5A7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qFormat/>
    <w:rPr>
      <w:color w:val="0000FF"/>
      <w:u w:val="single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582</Words>
  <Characters>3323</Characters>
  <Application>Microsoft Office Word</Application>
  <DocSecurity>0</DocSecurity>
  <Lines>27</Lines>
  <Paragraphs>7</Paragraphs>
  <ScaleCrop>false</ScaleCrop>
  <Company>Microsoft China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creator>丁磊</dc:creator>
  <cp:lastModifiedBy>wuyanna</cp:lastModifiedBy>
  <cp:revision>2</cp:revision>
  <cp:lastPrinted>2024-01-05T15:12:00Z</cp:lastPrinted>
  <dcterms:created xsi:type="dcterms:W3CDTF">2024-01-10T05:57:00Z</dcterms:created>
  <dcterms:modified xsi:type="dcterms:W3CDTF">2024-01-10T05:57:00Z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