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60" w:rsidRPr="00F30F9A" w:rsidRDefault="00927260" w:rsidP="00E740F8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上海市药品检验研究院</w:t>
      </w:r>
    </w:p>
    <w:p w:rsidR="00927260" w:rsidRDefault="00927260" w:rsidP="00C219FC">
      <w:pPr>
        <w:ind w:firstLineChars="950" w:firstLine="2851"/>
        <w:rPr>
          <w:rFonts w:ascii="仿宋_GB2312" w:eastAsia="仿宋_GB2312"/>
          <w:b/>
          <w:bCs/>
          <w:sz w:val="30"/>
          <w:szCs w:val="30"/>
        </w:rPr>
      </w:pPr>
      <w:r w:rsidRPr="00E740F8">
        <w:rPr>
          <w:rFonts w:ascii="仿宋_GB2312" w:eastAsia="仿宋_GB2312" w:cs="仿宋_GB2312" w:hint="eastAsia"/>
          <w:b/>
          <w:bCs/>
          <w:sz w:val="30"/>
          <w:szCs w:val="30"/>
        </w:rPr>
        <w:t>药品注册检验流程</w:t>
      </w:r>
    </w:p>
    <w:p w:rsidR="00927260" w:rsidRDefault="00927260" w:rsidP="00C219FC">
      <w:pPr>
        <w:ind w:firstLineChars="950" w:firstLine="2851"/>
        <w:rPr>
          <w:rFonts w:ascii="仿宋_GB2312" w:eastAsia="仿宋_GB2312"/>
          <w:b/>
          <w:bCs/>
          <w:sz w:val="30"/>
          <w:szCs w:val="30"/>
        </w:rPr>
      </w:pPr>
    </w:p>
    <w:p w:rsidR="00927260" w:rsidRDefault="00927260" w:rsidP="00C219FC">
      <w:pPr>
        <w:ind w:firstLineChars="950" w:firstLine="1995"/>
      </w:pPr>
    </w:p>
    <w:p w:rsidR="00927260" w:rsidRDefault="00A32524" w:rsidP="00C219FC">
      <w:pPr>
        <w:ind w:firstLineChars="950" w:firstLine="1995"/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31.3pt;margin-top:11.3pt;width:159.7pt;height:41.75pt;z-index:1">
            <v:textbox style="mso-next-textbox:#_x0000_s1026">
              <w:txbxContent>
                <w:p w:rsidR="00927260" w:rsidRDefault="00927260" w:rsidP="00E740F8">
                  <w:pPr>
                    <w:jc w:val="center"/>
                    <w:rPr>
                      <w:rFonts w:ascii="宋体"/>
                      <w:kern w:val="0"/>
                    </w:rPr>
                  </w:pPr>
                  <w:r>
                    <w:rPr>
                      <w:rFonts w:cs="宋体" w:hint="eastAsia"/>
                    </w:rPr>
                    <w:t>送检单位</w:t>
                  </w:r>
                  <w:r w:rsidRPr="00163656">
                    <w:rPr>
                      <w:rFonts w:ascii="宋体" w:hAnsi="宋体" w:cs="宋体" w:hint="eastAsia"/>
                      <w:kern w:val="0"/>
                    </w:rPr>
                    <w:t>填写</w:t>
                  </w:r>
                </w:p>
                <w:p w:rsidR="00927260" w:rsidRDefault="00927260" w:rsidP="00E740F8">
                  <w:pPr>
                    <w:jc w:val="center"/>
                  </w:pPr>
                  <w:r w:rsidRPr="00163656">
                    <w:rPr>
                      <w:rFonts w:ascii="宋体" w:hAnsi="宋体" w:cs="宋体" w:hint="eastAsia"/>
                      <w:kern w:val="0"/>
                    </w:rPr>
                    <w:t>“注册检验</w:t>
                  </w:r>
                  <w:r w:rsidR="00C219FC">
                    <w:rPr>
                      <w:rFonts w:ascii="宋体" w:hAnsi="宋体" w:cs="宋体" w:hint="eastAsia"/>
                      <w:kern w:val="0"/>
                    </w:rPr>
                    <w:t>、技术复核</w:t>
                  </w:r>
                  <w:r w:rsidRPr="00163656">
                    <w:rPr>
                      <w:rFonts w:ascii="宋体" w:hAnsi="宋体" w:cs="宋体" w:hint="eastAsia"/>
                      <w:kern w:val="0"/>
                    </w:rPr>
                    <w:t>委托单”</w:t>
                  </w:r>
                </w:p>
              </w:txbxContent>
            </v:textbox>
          </v:shape>
        </w:pict>
      </w:r>
    </w:p>
    <w:p w:rsidR="00927260" w:rsidRDefault="00A32524" w:rsidP="00F54D69">
      <w:pPr>
        <w:ind w:firstLineChars="950" w:firstLine="1995"/>
      </w:pPr>
      <w:r>
        <w:rPr>
          <w:noProof/>
        </w:rPr>
        <w:pict>
          <v:shape id="_x0000_s1027" type="#_x0000_t176" style="position:absolute;left:0;text-align:left;margin-left:131.3pt;margin-top:110.35pt;width:152.6pt;height:42.75pt;z-index:5">
            <v:textbox style="mso-next-textbox:#_x0000_s1027">
              <w:txbxContent>
                <w:p w:rsidR="00927260" w:rsidRDefault="00927260" w:rsidP="00E740F8">
                  <w:pPr>
                    <w:jc w:val="center"/>
                    <w:rPr>
                      <w:rFonts w:ascii="宋体"/>
                      <w:kern w:val="0"/>
                    </w:rPr>
                  </w:pPr>
                  <w:r>
                    <w:rPr>
                      <w:rFonts w:ascii="宋体" w:hAnsi="宋体" w:cs="宋体" w:hint="eastAsia"/>
                      <w:kern w:val="0"/>
                    </w:rPr>
                    <w:t>检验科室</w:t>
                  </w:r>
                  <w:r w:rsidRPr="00163656">
                    <w:rPr>
                      <w:rFonts w:ascii="宋体" w:hAnsi="宋体" w:cs="宋体" w:hint="eastAsia"/>
                      <w:kern w:val="0"/>
                    </w:rPr>
                    <w:t>检验、汇总结果</w:t>
                  </w:r>
                </w:p>
                <w:p w:rsidR="00927260" w:rsidRDefault="00927260" w:rsidP="00E740F8">
                  <w:pPr>
                    <w:jc w:val="center"/>
                  </w:pPr>
                  <w:r w:rsidRPr="00163656">
                    <w:rPr>
                      <w:rFonts w:ascii="宋体" w:hAnsi="宋体" w:cs="宋体" w:hint="eastAsia"/>
                      <w:kern w:val="0"/>
                    </w:rPr>
                    <w:t>（含校对、审核）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76" style="position:absolute;left:0;text-align:left;margin-left:159.7pt;margin-top:325.55pt;width:94.55pt;height:26.65pt;z-index:13">
            <v:textbox style="mso-next-textbox:#_x0000_s1028">
              <w:txbxContent>
                <w:p w:rsidR="00927260" w:rsidRDefault="00927260" w:rsidP="00E740F8">
                  <w:pPr>
                    <w:jc w:val="center"/>
                  </w:pPr>
                  <w:r>
                    <w:rPr>
                      <w:rFonts w:ascii="宋体" w:hAnsi="宋体" w:cs="宋体" w:hint="eastAsia"/>
                      <w:kern w:val="0"/>
                    </w:rPr>
                    <w:t>检验科室</w:t>
                  </w:r>
                  <w:r w:rsidRPr="00163656">
                    <w:rPr>
                      <w:rFonts w:ascii="宋体" w:hAnsi="宋体" w:cs="宋体" w:hint="eastAsia"/>
                      <w:kern w:val="0"/>
                    </w:rPr>
                    <w:t>校对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76" style="position:absolute;left:0;text-align:left;margin-left:138.05pt;margin-top:274.8pt;width:137.6pt;height:26.65pt;z-index:11">
            <v:textbox style="mso-next-textbox:#_x0000_s1029">
              <w:txbxContent>
                <w:p w:rsidR="00927260" w:rsidRDefault="00927260" w:rsidP="00E740F8">
                  <w:pPr>
                    <w:jc w:val="center"/>
                  </w:pPr>
                  <w:r>
                    <w:rPr>
                      <w:rFonts w:ascii="宋体" w:hAnsi="宋体" w:cs="宋体" w:hint="eastAsia"/>
                      <w:kern w:val="0"/>
                    </w:rPr>
                    <w:t>业务部门</w:t>
                  </w:r>
                  <w:r w:rsidRPr="00163656">
                    <w:rPr>
                      <w:rFonts w:ascii="宋体" w:hAnsi="宋体" w:cs="宋体" w:hint="eastAsia"/>
                      <w:kern w:val="0"/>
                    </w:rPr>
                    <w:t>排版打印报告书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76" style="position:absolute;left:0;text-align:left;margin-left:147.75pt;margin-top:427.05pt;width:121.15pt;height:26.65pt;z-index:17">
            <v:textbox style="mso-next-textbox:#_x0000_s1030">
              <w:txbxContent>
                <w:p w:rsidR="00927260" w:rsidRDefault="00927260" w:rsidP="00E740F8">
                  <w:pPr>
                    <w:jc w:val="center"/>
                  </w:pPr>
                  <w:r>
                    <w:rPr>
                      <w:rFonts w:ascii="宋体" w:hAnsi="宋体" w:cs="宋体" w:hint="eastAsia"/>
                      <w:kern w:val="0"/>
                    </w:rPr>
                    <w:t>业务部门</w:t>
                  </w:r>
                  <w:r w:rsidRPr="00163656">
                    <w:rPr>
                      <w:rFonts w:ascii="宋体" w:hAnsi="宋体" w:cs="宋体" w:hint="eastAsia"/>
                      <w:kern w:val="0"/>
                    </w:rPr>
                    <w:t>发出报告书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1" style="position:absolute;left:0;text-align:left;z-index:16" from="207.75pt,402.95pt" to="208.15pt,427.05pt">
            <v:stroke endarrow="block"/>
          </v:line>
        </w:pict>
      </w:r>
      <w:r>
        <w:rPr>
          <w:noProof/>
        </w:rPr>
        <w:pict>
          <v:shape id="_x0000_s1032" type="#_x0000_t176" style="position:absolute;left:0;text-align:left;margin-left:114.35pt;margin-top:376.3pt;width:186.75pt;height:26.65pt;z-index:15">
            <v:textbox style="mso-next-textbox:#_x0000_s1032">
              <w:txbxContent>
                <w:p w:rsidR="00927260" w:rsidRDefault="00927260" w:rsidP="00A7133B">
                  <w:pPr>
                    <w:jc w:val="center"/>
                  </w:pPr>
                  <w:r>
                    <w:rPr>
                      <w:rFonts w:ascii="宋体" w:hAnsi="宋体" w:cs="宋体" w:hint="eastAsia"/>
                      <w:kern w:val="0"/>
                    </w:rPr>
                    <w:t>业务部门</w:t>
                  </w:r>
                  <w:r w:rsidRPr="00163656">
                    <w:rPr>
                      <w:rFonts w:ascii="宋体" w:hAnsi="宋体" w:cs="宋体" w:hint="eastAsia"/>
                      <w:kern w:val="0"/>
                    </w:rPr>
                    <w:t>按校稿打印报告书及用印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3" style="position:absolute;left:0;text-align:left;z-index:14" from="207.35pt,352.2pt" to="207.75pt,376.3pt">
            <v:stroke endarrow="block"/>
          </v:line>
        </w:pict>
      </w:r>
      <w:r>
        <w:rPr>
          <w:noProof/>
        </w:rPr>
        <w:pict>
          <v:line id="_x0000_s1034" style="position:absolute;left:0;text-align:left;z-index:12" from="206.95pt,301.45pt" to="207.35pt,325.55pt">
            <v:stroke endarrow="block"/>
          </v:line>
        </w:pict>
      </w:r>
      <w:r>
        <w:rPr>
          <w:noProof/>
        </w:rPr>
        <w:pict>
          <v:line id="_x0000_s1035" style="position:absolute;left:0;text-align:left;z-index:10" from="206.55pt,250.7pt" to="206.95pt,274.8pt">
            <v:stroke endarrow="block"/>
          </v:line>
        </w:pict>
      </w:r>
      <w:r>
        <w:rPr>
          <w:noProof/>
        </w:rPr>
        <w:pict>
          <v:shape id="_x0000_s1036" type="#_x0000_t176" style="position:absolute;left:0;text-align:left;margin-left:146.3pt;margin-top:226pt;width:121.45pt;height:24.7pt;z-index:9">
            <v:textbox style="mso-next-textbox:#_x0000_s1036">
              <w:txbxContent>
                <w:p w:rsidR="00927260" w:rsidRDefault="00927260" w:rsidP="00E740F8">
                  <w:pPr>
                    <w:jc w:val="center"/>
                  </w:pPr>
                  <w:r w:rsidRPr="00163656">
                    <w:rPr>
                      <w:rFonts w:ascii="宋体" w:hAnsi="宋体" w:cs="宋体" w:hint="eastAsia"/>
                      <w:kern w:val="0"/>
                    </w:rPr>
                    <w:t>授权签字人审核签字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7" style="position:absolute;left:0;text-align:left;z-index:8" from="206.15pt,201.9pt" to="206.55pt,226pt">
            <v:stroke endarrow="block"/>
          </v:line>
        </w:pict>
      </w:r>
      <w:r>
        <w:rPr>
          <w:noProof/>
        </w:rPr>
        <w:pict>
          <v:shape id="_x0000_s1038" type="#_x0000_t176" style="position:absolute;left:0;text-align:left;margin-left:163.55pt;margin-top:177.2pt;width:85.1pt;height:24.7pt;z-index:7">
            <v:textbox style="mso-next-textbox:#_x0000_s1038">
              <w:txbxContent>
                <w:p w:rsidR="00927260" w:rsidRDefault="00927260" w:rsidP="00E740F8">
                  <w:pPr>
                    <w:jc w:val="center"/>
                  </w:pPr>
                  <w:r>
                    <w:rPr>
                      <w:rFonts w:ascii="宋体" w:hAnsi="宋体" w:cs="宋体" w:hint="eastAsia"/>
                      <w:kern w:val="0"/>
                    </w:rPr>
                    <w:t>业务部门</w:t>
                  </w:r>
                  <w:r w:rsidR="006F0AD6">
                    <w:rPr>
                      <w:rFonts w:ascii="宋体" w:hAnsi="宋体" w:cs="宋体" w:hint="eastAsia"/>
                      <w:kern w:val="0"/>
                    </w:rPr>
                    <w:t>初审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9" style="position:absolute;left:0;text-align:left;z-index:6" from="205.75pt,153.1pt" to="206.15pt,177.2pt">
            <v:stroke endarrow="block"/>
          </v:line>
        </w:pict>
      </w:r>
      <w:r>
        <w:rPr>
          <w:noProof/>
        </w:rPr>
        <w:pict>
          <v:line id="_x0000_s1040" style="position:absolute;left:0;text-align:left;z-index:4" from="204.95pt,86.25pt" to="205.35pt,110.35pt">
            <v:stroke endarrow="block"/>
          </v:line>
        </w:pict>
      </w:r>
      <w:r>
        <w:rPr>
          <w:noProof/>
        </w:rPr>
        <w:pict>
          <v:shape id="_x0000_s1041" type="#_x0000_t176" style="position:absolute;left:0;text-align:left;margin-left:147.8pt;margin-top:61.55pt;width:114.7pt;height:24.7pt;z-index:3">
            <v:textbox style="mso-next-textbox:#_x0000_s1041">
              <w:txbxContent>
                <w:p w:rsidR="00927260" w:rsidRDefault="00927260" w:rsidP="00E740F8">
                  <w:pPr>
                    <w:jc w:val="center"/>
                  </w:pPr>
                  <w:r>
                    <w:rPr>
                      <w:rFonts w:ascii="宋体" w:hAnsi="宋体" w:cs="宋体" w:hint="eastAsia"/>
                      <w:kern w:val="0"/>
                    </w:rPr>
                    <w:t>业务部门</w:t>
                  </w:r>
                  <w:r w:rsidRPr="00163656">
                    <w:rPr>
                      <w:rFonts w:ascii="宋体" w:hAnsi="宋体" w:cs="宋体" w:hint="eastAsia"/>
                      <w:kern w:val="0"/>
                    </w:rPr>
                    <w:t>受理登记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2" style="position:absolute;left:0;text-align:left;z-index:2" from="205.35pt,37.45pt" to="205.75pt,61.55pt">
            <v:stroke endarrow="block"/>
          </v:line>
        </w:pict>
      </w:r>
    </w:p>
    <w:sectPr w:rsidR="00927260" w:rsidSect="00DF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5F8" w:rsidRDefault="00C345F8" w:rsidP="00E740F8">
      <w:r>
        <w:separator/>
      </w:r>
    </w:p>
  </w:endnote>
  <w:endnote w:type="continuationSeparator" w:id="0">
    <w:p w:rsidR="00C345F8" w:rsidRDefault="00C345F8" w:rsidP="00E74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5F8" w:rsidRDefault="00C345F8" w:rsidP="00E740F8">
      <w:r>
        <w:separator/>
      </w:r>
    </w:p>
  </w:footnote>
  <w:footnote w:type="continuationSeparator" w:id="0">
    <w:p w:rsidR="00C345F8" w:rsidRDefault="00C345F8" w:rsidP="00E74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0F8"/>
    <w:rsid w:val="00042C39"/>
    <w:rsid w:val="00163656"/>
    <w:rsid w:val="001F1292"/>
    <w:rsid w:val="00224416"/>
    <w:rsid w:val="00296BE6"/>
    <w:rsid w:val="004D54FF"/>
    <w:rsid w:val="005300F7"/>
    <w:rsid w:val="00581074"/>
    <w:rsid w:val="006F0AD6"/>
    <w:rsid w:val="007161D9"/>
    <w:rsid w:val="0079694B"/>
    <w:rsid w:val="009170DA"/>
    <w:rsid w:val="00927260"/>
    <w:rsid w:val="00A32524"/>
    <w:rsid w:val="00A7133B"/>
    <w:rsid w:val="00B85069"/>
    <w:rsid w:val="00C1560F"/>
    <w:rsid w:val="00C219FC"/>
    <w:rsid w:val="00C345F8"/>
    <w:rsid w:val="00D818FA"/>
    <w:rsid w:val="00DF7622"/>
    <w:rsid w:val="00E740F8"/>
    <w:rsid w:val="00F30F9A"/>
    <w:rsid w:val="00F54D69"/>
    <w:rsid w:val="00FA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F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7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740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7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740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E740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E740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sifdc</cp:lastModifiedBy>
  <cp:revision>8</cp:revision>
  <dcterms:created xsi:type="dcterms:W3CDTF">2020-09-11T02:46:00Z</dcterms:created>
  <dcterms:modified xsi:type="dcterms:W3CDTF">2026-03-17T02:06:00Z</dcterms:modified>
</cp:coreProperties>
</file>