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9D3959">
      <w:pPr>
        <w:pStyle w:val="3"/>
        <w:spacing w:line="560" w:lineRule="exact"/>
        <w:ind w:leftChars="0" w:left="0"/>
        <w:jc w:val="center"/>
        <w:rPr>
          <w:rFonts w:hint="eastAsia"/>
        </w:rPr>
      </w:pPr>
    </w:p>
    <w:p w:rsidR="00000000" w:rsidRDefault="009D3959">
      <w:pPr>
        <w:spacing w:line="560" w:lineRule="exact"/>
        <w:jc w:val="center"/>
        <w:rPr>
          <w:rFonts w:ascii="方正小标宋简体" w:eastAsia="方正小标宋简体" w:hAnsi="方正小标宋简体" w:cs="方正小标宋简体" w:hint="eastAsia"/>
          <w:bCs/>
          <w:color w:val="000000"/>
          <w:kern w:val="0"/>
          <w:sz w:val="44"/>
          <w:szCs w:val="44"/>
          <w:lang w:bidi="ar"/>
        </w:rPr>
      </w:pPr>
      <w:r>
        <w:rPr>
          <w:rFonts w:ascii="方正小标宋简体" w:eastAsia="方正小标宋简体" w:hAnsi="方正小标宋简体" w:cs="方正小标宋简体" w:hint="eastAsia"/>
          <w:bCs/>
          <w:color w:val="000000"/>
          <w:kern w:val="0"/>
          <w:sz w:val="44"/>
          <w:szCs w:val="44"/>
          <w:lang w:bidi="ar"/>
        </w:rPr>
        <w:t>药品上市许可持有人委托生产现场检查指南</w:t>
      </w:r>
    </w:p>
    <w:p w:rsidR="00000000" w:rsidRDefault="009D3959">
      <w:pPr>
        <w:pStyle w:val="3"/>
        <w:spacing w:line="560" w:lineRule="exact"/>
        <w:ind w:leftChars="0" w:left="0"/>
        <w:jc w:val="center"/>
      </w:pPr>
    </w:p>
    <w:tbl>
      <w:tblPr>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7"/>
        <w:gridCol w:w="11044"/>
        <w:gridCol w:w="2628"/>
      </w:tblGrid>
      <w:tr w:rsidR="00000000">
        <w:trPr>
          <w:cantSplit/>
          <w:trHeight w:val="324"/>
          <w:tblHeader/>
          <w:jc w:val="center"/>
        </w:trPr>
        <w:tc>
          <w:tcPr>
            <w:tcW w:w="10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center"/>
              <w:textAlignment w:val="center"/>
              <w:rPr>
                <w:rFonts w:ascii="Times New Roman" w:eastAsia="黑体" w:hAnsi="Times New Roman"/>
                <w:bCs/>
                <w:sz w:val="24"/>
              </w:rPr>
            </w:pPr>
            <w:r>
              <w:rPr>
                <w:rFonts w:ascii="Times New Roman" w:eastAsia="黑体" w:hAnsi="Times New Roman"/>
                <w:bCs/>
                <w:kern w:val="0"/>
                <w:sz w:val="24"/>
                <w:lang w:bidi="ar"/>
              </w:rPr>
              <w:t>序号</w:t>
            </w:r>
          </w:p>
        </w:tc>
        <w:tc>
          <w:tcPr>
            <w:tcW w:w="11044"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center"/>
              <w:textAlignment w:val="center"/>
              <w:rPr>
                <w:rFonts w:ascii="黑体" w:eastAsia="黑体" w:hAnsi="黑体" w:cs="黑体"/>
                <w:bCs/>
                <w:sz w:val="24"/>
              </w:rPr>
            </w:pPr>
            <w:r>
              <w:rPr>
                <w:rFonts w:ascii="黑体" w:eastAsia="黑体" w:hAnsi="黑体" w:cs="黑体" w:hint="eastAsia"/>
                <w:bCs/>
                <w:kern w:val="0"/>
                <w:sz w:val="24"/>
                <w:lang w:bidi="ar"/>
              </w:rPr>
              <w:t>具体内容</w:t>
            </w:r>
          </w:p>
        </w:tc>
        <w:tc>
          <w:tcPr>
            <w:tcW w:w="2628"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center"/>
              <w:textAlignment w:val="center"/>
              <w:rPr>
                <w:rFonts w:ascii="黑体" w:eastAsia="黑体" w:hAnsi="黑体" w:cs="黑体"/>
                <w:bCs/>
                <w:sz w:val="24"/>
              </w:rPr>
            </w:pPr>
            <w:r>
              <w:rPr>
                <w:rFonts w:ascii="黑体" w:eastAsia="黑体" w:hAnsi="黑体" w:cs="黑体" w:hint="eastAsia"/>
                <w:bCs/>
                <w:kern w:val="0"/>
                <w:sz w:val="24"/>
                <w:lang w:bidi="ar"/>
              </w:rPr>
              <w:t>备注</w:t>
            </w:r>
          </w:p>
        </w:tc>
      </w:tr>
      <w:tr w:rsidR="00000000">
        <w:trPr>
          <w:cantSplit/>
          <w:trHeight w:val="270"/>
          <w:jc w:val="center"/>
        </w:trPr>
        <w:tc>
          <w:tcPr>
            <w:tcW w:w="10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center"/>
              <w:textAlignment w:val="center"/>
              <w:rPr>
                <w:rFonts w:ascii="Times New Roman" w:hAnsi="Times New Roman"/>
                <w:b/>
                <w:sz w:val="22"/>
                <w:szCs w:val="22"/>
              </w:rPr>
            </w:pPr>
            <w:r>
              <w:rPr>
                <w:rFonts w:ascii="Times New Roman" w:hAnsi="Times New Roman"/>
                <w:b/>
                <w:kern w:val="0"/>
                <w:sz w:val="22"/>
                <w:szCs w:val="22"/>
                <w:lang w:bidi="ar"/>
              </w:rPr>
              <w:t>一</w:t>
            </w:r>
          </w:p>
        </w:tc>
        <w:tc>
          <w:tcPr>
            <w:tcW w:w="11044"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left"/>
              <w:textAlignment w:val="center"/>
              <w:rPr>
                <w:b/>
                <w:sz w:val="22"/>
                <w:szCs w:val="22"/>
              </w:rPr>
            </w:pPr>
            <w:r>
              <w:rPr>
                <w:b/>
                <w:kern w:val="0"/>
                <w:sz w:val="22"/>
                <w:szCs w:val="22"/>
                <w:lang w:bidi="ar"/>
              </w:rPr>
              <w:t>机构与人员</w:t>
            </w:r>
          </w:p>
        </w:tc>
        <w:tc>
          <w:tcPr>
            <w:tcW w:w="2628"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spacing w:beforeLines="10" w:before="31" w:afterLines="10" w:after="31" w:line="340" w:lineRule="exact"/>
              <w:jc w:val="center"/>
              <w:rPr>
                <w:b/>
                <w:sz w:val="22"/>
                <w:szCs w:val="22"/>
              </w:rPr>
            </w:pPr>
          </w:p>
        </w:tc>
      </w:tr>
      <w:tr w:rsidR="00000000">
        <w:trPr>
          <w:cantSplit/>
          <w:trHeight w:val="310"/>
          <w:jc w:val="center"/>
        </w:trPr>
        <w:tc>
          <w:tcPr>
            <w:tcW w:w="10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center"/>
              <w:textAlignment w:val="center"/>
              <w:rPr>
                <w:rFonts w:ascii="Times New Roman" w:hAnsi="Times New Roman"/>
                <w:sz w:val="22"/>
                <w:szCs w:val="22"/>
              </w:rPr>
            </w:pPr>
            <w:r>
              <w:rPr>
                <w:rFonts w:ascii="Times New Roman" w:hAnsi="Times New Roman"/>
                <w:kern w:val="0"/>
                <w:sz w:val="22"/>
                <w:szCs w:val="22"/>
                <w:lang w:bidi="ar"/>
              </w:rPr>
              <w:t>1.1</w:t>
            </w:r>
          </w:p>
        </w:tc>
        <w:tc>
          <w:tcPr>
            <w:tcW w:w="11044"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left"/>
              <w:textAlignment w:val="center"/>
              <w:rPr>
                <w:sz w:val="22"/>
                <w:szCs w:val="22"/>
              </w:rPr>
            </w:pPr>
            <w:r>
              <w:rPr>
                <w:kern w:val="0"/>
                <w:sz w:val="22"/>
                <w:szCs w:val="22"/>
                <w:lang w:bidi="ar"/>
              </w:rPr>
              <w:t>是否建立了与药品</w:t>
            </w:r>
            <w:r>
              <w:rPr>
                <w:rFonts w:hint="eastAsia"/>
                <w:kern w:val="0"/>
                <w:sz w:val="22"/>
                <w:szCs w:val="22"/>
                <w:lang w:bidi="ar"/>
              </w:rPr>
              <w:t>委托</w:t>
            </w:r>
            <w:r>
              <w:rPr>
                <w:kern w:val="0"/>
                <w:sz w:val="22"/>
                <w:szCs w:val="22"/>
                <w:lang w:bidi="ar"/>
              </w:rPr>
              <w:t>生产相适应的管理机构，是否有组织机构图，各管理机构职责权限是否明晰</w:t>
            </w:r>
            <w:r>
              <w:rPr>
                <w:rFonts w:hint="eastAsia"/>
                <w:kern w:val="0"/>
                <w:sz w:val="22"/>
                <w:szCs w:val="22"/>
                <w:lang w:bidi="ar"/>
              </w:rPr>
              <w:t>；</w:t>
            </w:r>
            <w:r>
              <w:rPr>
                <w:kern w:val="0"/>
                <w:sz w:val="22"/>
                <w:szCs w:val="22"/>
                <w:lang w:bidi="ar"/>
              </w:rPr>
              <w:t>是否明确了非</w:t>
            </w:r>
            <w:r>
              <w:rPr>
                <w:kern w:val="0"/>
                <w:sz w:val="22"/>
                <w:szCs w:val="22"/>
                <w:lang w:bidi="ar"/>
              </w:rPr>
              <w:t>临床研究</w:t>
            </w:r>
            <w:r>
              <w:rPr>
                <w:rFonts w:hint="eastAsia"/>
                <w:kern w:val="0"/>
                <w:sz w:val="22"/>
                <w:szCs w:val="22"/>
                <w:lang w:bidi="ar"/>
              </w:rPr>
              <w:t>（</w:t>
            </w:r>
            <w:r>
              <w:rPr>
                <w:rFonts w:hint="eastAsia"/>
                <w:kern w:val="0"/>
                <w:sz w:val="22"/>
                <w:szCs w:val="22"/>
                <w:lang w:bidi="ar"/>
              </w:rPr>
              <w:t>如</w:t>
            </w:r>
            <w:r>
              <w:rPr>
                <w:rFonts w:hint="eastAsia"/>
                <w:kern w:val="0"/>
                <w:sz w:val="22"/>
                <w:szCs w:val="22"/>
                <w:lang w:bidi="ar"/>
              </w:rPr>
              <w:t>涉及）</w:t>
            </w:r>
            <w:r>
              <w:rPr>
                <w:kern w:val="0"/>
                <w:sz w:val="22"/>
                <w:szCs w:val="22"/>
                <w:lang w:bidi="ar"/>
              </w:rPr>
              <w:t>、临床试验</w:t>
            </w:r>
            <w:r>
              <w:rPr>
                <w:rFonts w:hint="eastAsia"/>
                <w:kern w:val="0"/>
                <w:sz w:val="22"/>
                <w:szCs w:val="22"/>
                <w:lang w:bidi="ar"/>
              </w:rPr>
              <w:t>（</w:t>
            </w:r>
            <w:r>
              <w:rPr>
                <w:rFonts w:hint="eastAsia"/>
                <w:kern w:val="0"/>
                <w:sz w:val="22"/>
                <w:szCs w:val="22"/>
                <w:lang w:bidi="ar"/>
              </w:rPr>
              <w:t>如</w:t>
            </w:r>
            <w:r>
              <w:rPr>
                <w:rFonts w:hint="eastAsia"/>
                <w:kern w:val="0"/>
                <w:sz w:val="22"/>
                <w:szCs w:val="22"/>
                <w:lang w:bidi="ar"/>
              </w:rPr>
              <w:t>涉及）</w:t>
            </w:r>
            <w:r>
              <w:rPr>
                <w:kern w:val="0"/>
                <w:sz w:val="22"/>
                <w:szCs w:val="22"/>
                <w:lang w:bidi="ar"/>
              </w:rPr>
              <w:t>、生产</w:t>
            </w:r>
            <w:r>
              <w:rPr>
                <w:rFonts w:hint="eastAsia"/>
                <w:kern w:val="0"/>
                <w:sz w:val="22"/>
                <w:szCs w:val="22"/>
                <w:lang w:bidi="ar"/>
              </w:rPr>
              <w:t>和</w:t>
            </w:r>
            <w:r>
              <w:rPr>
                <w:kern w:val="0"/>
                <w:sz w:val="22"/>
                <w:szCs w:val="22"/>
                <w:lang w:bidi="ar"/>
              </w:rPr>
              <w:t>销售、上市后研究、</w:t>
            </w:r>
            <w:r>
              <w:rPr>
                <w:rFonts w:hint="eastAsia"/>
                <w:kern w:val="0"/>
                <w:sz w:val="22"/>
                <w:szCs w:val="22"/>
                <w:lang w:bidi="ar"/>
              </w:rPr>
              <w:t>药物警戒</w:t>
            </w:r>
            <w:r>
              <w:rPr>
                <w:kern w:val="0"/>
                <w:sz w:val="22"/>
                <w:szCs w:val="22"/>
                <w:lang w:bidi="ar"/>
              </w:rPr>
              <w:t>等</w:t>
            </w:r>
            <w:r>
              <w:rPr>
                <w:rFonts w:hint="eastAsia"/>
                <w:kern w:val="0"/>
                <w:sz w:val="22"/>
                <w:szCs w:val="22"/>
                <w:lang w:bidi="ar"/>
              </w:rPr>
              <w:t>相关部门</w:t>
            </w:r>
            <w:r>
              <w:rPr>
                <w:kern w:val="0"/>
                <w:sz w:val="22"/>
                <w:szCs w:val="22"/>
                <w:lang w:bidi="ar"/>
              </w:rPr>
              <w:t>职责，并符合相关质量管理规范的要求。</w:t>
            </w:r>
          </w:p>
        </w:tc>
        <w:tc>
          <w:tcPr>
            <w:tcW w:w="2628"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center"/>
              <w:textAlignment w:val="center"/>
              <w:rPr>
                <w:sz w:val="22"/>
                <w:szCs w:val="22"/>
              </w:rPr>
            </w:pPr>
            <w:r>
              <w:rPr>
                <w:kern w:val="0"/>
                <w:sz w:val="22"/>
                <w:szCs w:val="22"/>
                <w:lang w:bidi="ar"/>
              </w:rPr>
              <w:t>机构设置要求</w:t>
            </w:r>
          </w:p>
        </w:tc>
      </w:tr>
      <w:tr w:rsidR="00000000">
        <w:trPr>
          <w:cantSplit/>
          <w:trHeight w:val="772"/>
          <w:jc w:val="center"/>
        </w:trPr>
        <w:tc>
          <w:tcPr>
            <w:tcW w:w="10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center"/>
              <w:textAlignment w:val="center"/>
              <w:rPr>
                <w:rFonts w:ascii="Times New Roman" w:hAnsi="Times New Roman"/>
                <w:sz w:val="22"/>
                <w:szCs w:val="22"/>
              </w:rPr>
            </w:pPr>
            <w:r>
              <w:rPr>
                <w:rFonts w:ascii="Times New Roman" w:hAnsi="Times New Roman"/>
                <w:kern w:val="0"/>
                <w:sz w:val="22"/>
                <w:szCs w:val="22"/>
                <w:lang w:bidi="ar"/>
              </w:rPr>
              <w:t>1.2</w:t>
            </w:r>
          </w:p>
        </w:tc>
        <w:tc>
          <w:tcPr>
            <w:tcW w:w="11044"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left"/>
              <w:textAlignment w:val="center"/>
              <w:rPr>
                <w:sz w:val="22"/>
                <w:szCs w:val="22"/>
              </w:rPr>
            </w:pPr>
            <w:r>
              <w:rPr>
                <w:kern w:val="0"/>
                <w:sz w:val="22"/>
                <w:szCs w:val="22"/>
                <w:lang w:bidi="ar"/>
              </w:rPr>
              <w:t>是否配备与药品生产经营规模相适应的、足够数量并具备相应资质能力（含学历、培训和实践经验）的人员。</w:t>
            </w:r>
          </w:p>
        </w:tc>
        <w:tc>
          <w:tcPr>
            <w:tcW w:w="2628"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center"/>
              <w:textAlignment w:val="center"/>
              <w:rPr>
                <w:sz w:val="22"/>
                <w:szCs w:val="22"/>
              </w:rPr>
            </w:pPr>
            <w:r>
              <w:rPr>
                <w:kern w:val="0"/>
                <w:sz w:val="22"/>
                <w:szCs w:val="22"/>
                <w:lang w:bidi="ar"/>
              </w:rPr>
              <w:t>人员设置</w:t>
            </w:r>
            <w:r>
              <w:rPr>
                <w:rFonts w:hint="eastAsia"/>
                <w:kern w:val="0"/>
                <w:sz w:val="22"/>
                <w:szCs w:val="22"/>
                <w:lang w:bidi="ar"/>
              </w:rPr>
              <w:t>要求</w:t>
            </w:r>
          </w:p>
        </w:tc>
      </w:tr>
      <w:tr w:rsidR="00000000">
        <w:trPr>
          <w:cantSplit/>
          <w:trHeight w:val="540"/>
          <w:jc w:val="center"/>
        </w:trPr>
        <w:tc>
          <w:tcPr>
            <w:tcW w:w="10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center"/>
              <w:textAlignment w:val="center"/>
              <w:rPr>
                <w:rFonts w:ascii="Times New Roman" w:hAnsi="Times New Roman"/>
                <w:sz w:val="22"/>
                <w:szCs w:val="22"/>
              </w:rPr>
            </w:pPr>
            <w:r>
              <w:rPr>
                <w:rFonts w:ascii="Times New Roman" w:hAnsi="Times New Roman"/>
                <w:kern w:val="0"/>
                <w:sz w:val="22"/>
                <w:szCs w:val="22"/>
                <w:lang w:bidi="ar"/>
              </w:rPr>
              <w:t>1.3</w:t>
            </w:r>
          </w:p>
        </w:tc>
        <w:tc>
          <w:tcPr>
            <w:tcW w:w="11044"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left"/>
              <w:textAlignment w:val="center"/>
              <w:rPr>
                <w:sz w:val="22"/>
                <w:szCs w:val="22"/>
              </w:rPr>
            </w:pPr>
            <w:r>
              <w:rPr>
                <w:kern w:val="0"/>
                <w:sz w:val="22"/>
                <w:szCs w:val="22"/>
                <w:lang w:bidi="ar"/>
              </w:rPr>
              <w:t>是否明确规定了每个岗位的职责，交叉的职责是否有明确规定，每个人承担的职责</w:t>
            </w:r>
            <w:r>
              <w:rPr>
                <w:rFonts w:hint="eastAsia"/>
                <w:kern w:val="0"/>
                <w:sz w:val="22"/>
                <w:szCs w:val="22"/>
                <w:lang w:bidi="ar"/>
              </w:rPr>
              <w:t>是否适量</w:t>
            </w:r>
            <w:r>
              <w:rPr>
                <w:kern w:val="0"/>
                <w:sz w:val="22"/>
                <w:szCs w:val="22"/>
                <w:lang w:bidi="ar"/>
              </w:rPr>
              <w:t>；所有人员是否明确并理解</w:t>
            </w:r>
            <w:r>
              <w:rPr>
                <w:rFonts w:hint="eastAsia"/>
                <w:kern w:val="0"/>
                <w:sz w:val="22"/>
                <w:szCs w:val="22"/>
                <w:lang w:bidi="ar"/>
              </w:rPr>
              <w:t>与各自</w:t>
            </w:r>
            <w:r>
              <w:rPr>
                <w:kern w:val="0"/>
                <w:sz w:val="22"/>
                <w:szCs w:val="22"/>
                <w:lang w:bidi="ar"/>
              </w:rPr>
              <w:t>职责相关的要求</w:t>
            </w:r>
            <w:r>
              <w:rPr>
                <w:rFonts w:hint="eastAsia"/>
                <w:kern w:val="0"/>
                <w:sz w:val="22"/>
                <w:szCs w:val="22"/>
                <w:lang w:bidi="ar"/>
              </w:rPr>
              <w:t>；是否</w:t>
            </w:r>
            <w:r>
              <w:rPr>
                <w:kern w:val="0"/>
                <w:sz w:val="22"/>
                <w:szCs w:val="22"/>
                <w:lang w:bidi="ar"/>
              </w:rPr>
              <w:t>接受</w:t>
            </w:r>
            <w:r>
              <w:rPr>
                <w:rFonts w:hint="eastAsia"/>
                <w:kern w:val="0"/>
                <w:sz w:val="22"/>
                <w:szCs w:val="22"/>
                <w:lang w:bidi="ar"/>
              </w:rPr>
              <w:t>了</w:t>
            </w:r>
            <w:r>
              <w:rPr>
                <w:kern w:val="0"/>
                <w:sz w:val="22"/>
                <w:szCs w:val="22"/>
                <w:lang w:bidi="ar"/>
              </w:rPr>
              <w:t>必要的培训。</w:t>
            </w:r>
          </w:p>
        </w:tc>
        <w:tc>
          <w:tcPr>
            <w:tcW w:w="2628"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center"/>
              <w:textAlignment w:val="center"/>
              <w:rPr>
                <w:sz w:val="22"/>
                <w:szCs w:val="22"/>
              </w:rPr>
            </w:pPr>
            <w:r>
              <w:rPr>
                <w:kern w:val="0"/>
                <w:sz w:val="22"/>
                <w:szCs w:val="22"/>
                <w:lang w:bidi="ar"/>
              </w:rPr>
              <w:t>人员职责</w:t>
            </w:r>
            <w:r>
              <w:rPr>
                <w:rFonts w:hint="eastAsia"/>
                <w:kern w:val="0"/>
                <w:sz w:val="22"/>
                <w:szCs w:val="22"/>
                <w:lang w:bidi="ar"/>
              </w:rPr>
              <w:t>要求</w:t>
            </w:r>
          </w:p>
        </w:tc>
      </w:tr>
      <w:tr w:rsidR="00000000">
        <w:trPr>
          <w:cantSplit/>
          <w:trHeight w:val="540"/>
          <w:jc w:val="center"/>
        </w:trPr>
        <w:tc>
          <w:tcPr>
            <w:tcW w:w="10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center"/>
              <w:textAlignment w:val="center"/>
              <w:rPr>
                <w:rFonts w:ascii="Times New Roman" w:hAnsi="Times New Roman"/>
                <w:sz w:val="22"/>
                <w:szCs w:val="22"/>
              </w:rPr>
            </w:pPr>
            <w:r>
              <w:rPr>
                <w:rFonts w:ascii="Times New Roman" w:hAnsi="Times New Roman"/>
                <w:kern w:val="0"/>
                <w:sz w:val="22"/>
                <w:szCs w:val="22"/>
                <w:lang w:bidi="ar"/>
              </w:rPr>
              <w:t>1.4</w:t>
            </w:r>
          </w:p>
        </w:tc>
        <w:tc>
          <w:tcPr>
            <w:tcW w:w="11044"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left"/>
              <w:textAlignment w:val="center"/>
              <w:rPr>
                <w:sz w:val="22"/>
                <w:szCs w:val="22"/>
              </w:rPr>
            </w:pPr>
            <w:r>
              <w:rPr>
                <w:kern w:val="0"/>
                <w:sz w:val="22"/>
                <w:szCs w:val="22"/>
                <w:lang w:bidi="ar"/>
              </w:rPr>
              <w:t>是否设置了独立</w:t>
            </w:r>
            <w:r>
              <w:rPr>
                <w:rFonts w:hint="eastAsia"/>
                <w:kern w:val="0"/>
                <w:sz w:val="22"/>
                <w:szCs w:val="22"/>
                <w:lang w:bidi="ar"/>
              </w:rPr>
              <w:t>的</w:t>
            </w:r>
            <w:r>
              <w:rPr>
                <w:kern w:val="0"/>
                <w:sz w:val="22"/>
                <w:szCs w:val="22"/>
                <w:lang w:bidi="ar"/>
              </w:rPr>
              <w:t>质量管理部门，是否明确其履行全过程质量管理职责</w:t>
            </w:r>
            <w:r>
              <w:rPr>
                <w:rFonts w:hint="eastAsia"/>
                <w:kern w:val="0"/>
                <w:sz w:val="22"/>
                <w:szCs w:val="22"/>
                <w:lang w:bidi="ar"/>
              </w:rPr>
              <w:t>、</w:t>
            </w:r>
            <w:r>
              <w:rPr>
                <w:kern w:val="0"/>
                <w:sz w:val="22"/>
                <w:szCs w:val="22"/>
                <w:lang w:bidi="ar"/>
              </w:rPr>
              <w:t>参与所有</w:t>
            </w:r>
            <w:r>
              <w:rPr>
                <w:kern w:val="0"/>
                <w:sz w:val="22"/>
                <w:szCs w:val="22"/>
                <w:lang w:bidi="ar"/>
              </w:rPr>
              <w:t>与质量有关的活动</w:t>
            </w:r>
            <w:r>
              <w:rPr>
                <w:rFonts w:hint="eastAsia"/>
                <w:kern w:val="0"/>
                <w:sz w:val="22"/>
                <w:szCs w:val="22"/>
                <w:lang w:bidi="ar"/>
              </w:rPr>
              <w:t>、</w:t>
            </w:r>
            <w:r>
              <w:rPr>
                <w:kern w:val="0"/>
                <w:sz w:val="22"/>
                <w:szCs w:val="22"/>
                <w:lang w:bidi="ar"/>
              </w:rPr>
              <w:t>负责审核所有与质量管理有关的文件。</w:t>
            </w:r>
          </w:p>
        </w:tc>
        <w:tc>
          <w:tcPr>
            <w:tcW w:w="2628"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center"/>
              <w:textAlignment w:val="center"/>
              <w:rPr>
                <w:sz w:val="22"/>
                <w:szCs w:val="22"/>
              </w:rPr>
            </w:pPr>
            <w:r>
              <w:rPr>
                <w:kern w:val="0"/>
                <w:sz w:val="22"/>
                <w:szCs w:val="22"/>
                <w:lang w:bidi="ar"/>
              </w:rPr>
              <w:t>质量管理部门职责</w:t>
            </w:r>
            <w:r>
              <w:rPr>
                <w:rFonts w:hint="eastAsia"/>
                <w:kern w:val="0"/>
                <w:sz w:val="22"/>
                <w:szCs w:val="22"/>
                <w:lang w:bidi="ar"/>
              </w:rPr>
              <w:t>要求</w:t>
            </w:r>
          </w:p>
        </w:tc>
      </w:tr>
      <w:tr w:rsidR="00000000">
        <w:trPr>
          <w:cantSplit/>
          <w:trHeight w:val="540"/>
          <w:jc w:val="center"/>
        </w:trPr>
        <w:tc>
          <w:tcPr>
            <w:tcW w:w="10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center"/>
              <w:textAlignment w:val="center"/>
              <w:rPr>
                <w:rFonts w:ascii="Times New Roman" w:hAnsi="Times New Roman"/>
                <w:sz w:val="22"/>
                <w:szCs w:val="22"/>
              </w:rPr>
            </w:pPr>
            <w:r>
              <w:rPr>
                <w:rFonts w:ascii="Times New Roman" w:hAnsi="Times New Roman"/>
                <w:kern w:val="0"/>
                <w:sz w:val="22"/>
                <w:szCs w:val="22"/>
                <w:lang w:bidi="ar"/>
              </w:rPr>
              <w:t>1.5</w:t>
            </w:r>
          </w:p>
        </w:tc>
        <w:tc>
          <w:tcPr>
            <w:tcW w:w="11044"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left"/>
              <w:textAlignment w:val="center"/>
              <w:rPr>
                <w:sz w:val="22"/>
                <w:szCs w:val="22"/>
              </w:rPr>
            </w:pPr>
            <w:r>
              <w:rPr>
                <w:kern w:val="0"/>
                <w:sz w:val="22"/>
                <w:szCs w:val="22"/>
                <w:lang w:bidi="ar"/>
              </w:rPr>
              <w:t>企业负责人、</w:t>
            </w:r>
            <w:r>
              <w:rPr>
                <w:kern w:val="0"/>
                <w:sz w:val="22"/>
                <w:szCs w:val="22"/>
                <w:lang w:val="en" w:bidi="ar"/>
              </w:rPr>
              <w:t>生产负责人</w:t>
            </w:r>
            <w:r>
              <w:rPr>
                <w:kern w:val="0"/>
                <w:sz w:val="22"/>
                <w:szCs w:val="22"/>
                <w:lang w:bidi="ar"/>
              </w:rPr>
              <w:t>、质量负责人、质量受权人等关键岗位人员是否为企业全职人员</w:t>
            </w:r>
            <w:r>
              <w:rPr>
                <w:rFonts w:hint="eastAsia"/>
                <w:kern w:val="0"/>
                <w:sz w:val="22"/>
                <w:szCs w:val="22"/>
                <w:lang w:bidi="ar"/>
              </w:rPr>
              <w:t>；是否</w:t>
            </w:r>
            <w:r>
              <w:rPr>
                <w:kern w:val="0"/>
                <w:sz w:val="22"/>
                <w:szCs w:val="22"/>
                <w:lang w:bidi="ar"/>
              </w:rPr>
              <w:t>符合相关法规和质量管理规范有关要求</w:t>
            </w:r>
            <w:r>
              <w:rPr>
                <w:rFonts w:hint="eastAsia"/>
                <w:kern w:val="0"/>
                <w:sz w:val="22"/>
                <w:szCs w:val="22"/>
                <w:lang w:bidi="ar"/>
              </w:rPr>
              <w:t>；</w:t>
            </w:r>
            <w:r>
              <w:rPr>
                <w:kern w:val="0"/>
                <w:sz w:val="22"/>
                <w:szCs w:val="22"/>
                <w:lang w:bidi="ar"/>
              </w:rPr>
              <w:t>质量负责人和</w:t>
            </w:r>
            <w:r>
              <w:rPr>
                <w:kern w:val="0"/>
                <w:sz w:val="22"/>
                <w:szCs w:val="22"/>
                <w:lang w:val="en" w:bidi="ar"/>
              </w:rPr>
              <w:t>生产负责人</w:t>
            </w:r>
            <w:r>
              <w:rPr>
                <w:rFonts w:hint="eastAsia"/>
                <w:kern w:val="0"/>
                <w:sz w:val="22"/>
                <w:szCs w:val="22"/>
                <w:lang w:val="en" w:bidi="ar"/>
              </w:rPr>
              <w:t>是否未</w:t>
            </w:r>
            <w:r>
              <w:rPr>
                <w:rFonts w:hint="eastAsia"/>
                <w:kern w:val="0"/>
                <w:sz w:val="22"/>
                <w:szCs w:val="22"/>
                <w:lang w:bidi="ar"/>
              </w:rPr>
              <w:t>互相</w:t>
            </w:r>
            <w:r>
              <w:rPr>
                <w:kern w:val="0"/>
                <w:sz w:val="22"/>
                <w:szCs w:val="22"/>
                <w:lang w:bidi="ar"/>
              </w:rPr>
              <w:t>兼任。</w:t>
            </w:r>
          </w:p>
        </w:tc>
        <w:tc>
          <w:tcPr>
            <w:tcW w:w="2628"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center"/>
              <w:textAlignment w:val="center"/>
              <w:rPr>
                <w:sz w:val="22"/>
                <w:szCs w:val="22"/>
              </w:rPr>
            </w:pPr>
            <w:r>
              <w:rPr>
                <w:kern w:val="0"/>
                <w:sz w:val="22"/>
                <w:szCs w:val="22"/>
                <w:lang w:bidi="ar"/>
              </w:rPr>
              <w:t>关键岗位人员设置</w:t>
            </w:r>
            <w:r>
              <w:rPr>
                <w:rFonts w:hint="eastAsia"/>
                <w:kern w:val="0"/>
                <w:sz w:val="22"/>
                <w:szCs w:val="22"/>
                <w:lang w:bidi="ar"/>
              </w:rPr>
              <w:t>要求</w:t>
            </w:r>
          </w:p>
        </w:tc>
      </w:tr>
      <w:tr w:rsidR="00000000">
        <w:trPr>
          <w:cantSplit/>
          <w:trHeight w:val="329"/>
          <w:jc w:val="center"/>
        </w:trPr>
        <w:tc>
          <w:tcPr>
            <w:tcW w:w="10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center"/>
              <w:textAlignment w:val="center"/>
              <w:rPr>
                <w:rFonts w:ascii="Times New Roman" w:hAnsi="Times New Roman"/>
                <w:sz w:val="22"/>
                <w:szCs w:val="22"/>
              </w:rPr>
            </w:pPr>
            <w:r>
              <w:rPr>
                <w:rFonts w:ascii="Times New Roman" w:hAnsi="Times New Roman"/>
                <w:kern w:val="0"/>
                <w:sz w:val="22"/>
                <w:szCs w:val="22"/>
                <w:lang w:bidi="ar"/>
              </w:rPr>
              <w:t>1.6</w:t>
            </w:r>
          </w:p>
        </w:tc>
        <w:tc>
          <w:tcPr>
            <w:tcW w:w="11044"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left"/>
              <w:textAlignment w:val="center"/>
              <w:rPr>
                <w:sz w:val="22"/>
                <w:szCs w:val="22"/>
              </w:rPr>
            </w:pPr>
            <w:r>
              <w:rPr>
                <w:kern w:val="0"/>
                <w:sz w:val="22"/>
                <w:szCs w:val="22"/>
                <w:lang w:bidi="ar"/>
              </w:rPr>
              <w:t>针对具体药品品种的生产和质量管理，是否明确其直接负责的主管人员和其他责任人员并形成文件。</w:t>
            </w:r>
          </w:p>
        </w:tc>
        <w:tc>
          <w:tcPr>
            <w:tcW w:w="2628"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center"/>
              <w:textAlignment w:val="center"/>
              <w:rPr>
                <w:sz w:val="22"/>
                <w:szCs w:val="22"/>
              </w:rPr>
            </w:pPr>
            <w:r>
              <w:rPr>
                <w:kern w:val="0"/>
                <w:sz w:val="22"/>
                <w:szCs w:val="22"/>
                <w:lang w:bidi="ar"/>
              </w:rPr>
              <w:t>具体品种责任管理要求</w:t>
            </w:r>
          </w:p>
        </w:tc>
      </w:tr>
      <w:tr w:rsidR="00000000">
        <w:trPr>
          <w:cantSplit/>
          <w:trHeight w:val="1080"/>
          <w:jc w:val="center"/>
        </w:trPr>
        <w:tc>
          <w:tcPr>
            <w:tcW w:w="10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center"/>
              <w:textAlignment w:val="center"/>
              <w:rPr>
                <w:rFonts w:ascii="Times New Roman" w:hAnsi="Times New Roman"/>
                <w:sz w:val="22"/>
                <w:szCs w:val="22"/>
              </w:rPr>
            </w:pPr>
            <w:r>
              <w:rPr>
                <w:rFonts w:ascii="Times New Roman" w:hAnsi="Times New Roman"/>
                <w:kern w:val="0"/>
                <w:sz w:val="22"/>
                <w:szCs w:val="22"/>
                <w:lang w:bidi="ar"/>
              </w:rPr>
              <w:t>1.7</w:t>
            </w:r>
          </w:p>
        </w:tc>
        <w:tc>
          <w:tcPr>
            <w:tcW w:w="11044"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left"/>
              <w:textAlignment w:val="center"/>
              <w:rPr>
                <w:sz w:val="22"/>
                <w:szCs w:val="22"/>
              </w:rPr>
            </w:pPr>
            <w:r>
              <w:rPr>
                <w:kern w:val="0"/>
                <w:sz w:val="22"/>
                <w:szCs w:val="22"/>
                <w:lang w:bidi="ar"/>
              </w:rPr>
              <w:t>企业负责人是否全面负责企业日常管理，落实全过程质量管理主体</w:t>
            </w:r>
            <w:r>
              <w:rPr>
                <w:kern w:val="0"/>
                <w:sz w:val="22"/>
                <w:szCs w:val="22"/>
                <w:lang w:val="en" w:bidi="ar"/>
              </w:rPr>
              <w:t>责任；是否配备专门质量负责人，</w:t>
            </w:r>
            <w:r>
              <w:rPr>
                <w:rFonts w:hint="eastAsia"/>
                <w:kern w:val="0"/>
                <w:sz w:val="22"/>
                <w:szCs w:val="22"/>
                <w:lang w:bidi="ar"/>
              </w:rPr>
              <w:t>并</w:t>
            </w:r>
            <w:r>
              <w:rPr>
                <w:kern w:val="0"/>
                <w:sz w:val="22"/>
                <w:szCs w:val="22"/>
                <w:lang w:val="en" w:bidi="ar"/>
              </w:rPr>
              <w:t>提供必要的条件和资源，</w:t>
            </w:r>
            <w:r>
              <w:rPr>
                <w:kern w:val="0"/>
                <w:sz w:val="22"/>
                <w:szCs w:val="22"/>
                <w:lang w:val="en" w:bidi="ar"/>
              </w:rPr>
              <w:t>保证质量管理部门独立履行职责；是否配备专门质量受权人，保证独立履行药品上市放行责任；是否负责处置与药品质量有关的重大安全事件，确保风险得到及时控制；是否建立生产管理、质量管理的培训考核制度；是否指定药物警戒负责人。</w:t>
            </w:r>
          </w:p>
        </w:tc>
        <w:tc>
          <w:tcPr>
            <w:tcW w:w="2628"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center"/>
              <w:textAlignment w:val="center"/>
              <w:rPr>
                <w:sz w:val="22"/>
                <w:szCs w:val="22"/>
              </w:rPr>
            </w:pPr>
            <w:r>
              <w:rPr>
                <w:kern w:val="0"/>
                <w:sz w:val="22"/>
                <w:szCs w:val="22"/>
                <w:lang w:bidi="ar"/>
              </w:rPr>
              <w:t>企业负责人职责要求</w:t>
            </w:r>
          </w:p>
        </w:tc>
      </w:tr>
      <w:tr w:rsidR="00000000">
        <w:trPr>
          <w:cantSplit/>
          <w:trHeight w:val="400"/>
          <w:jc w:val="center"/>
        </w:trPr>
        <w:tc>
          <w:tcPr>
            <w:tcW w:w="10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center"/>
              <w:textAlignment w:val="center"/>
              <w:rPr>
                <w:rFonts w:ascii="Times New Roman" w:hAnsi="Times New Roman"/>
                <w:sz w:val="22"/>
                <w:szCs w:val="22"/>
              </w:rPr>
            </w:pPr>
            <w:r>
              <w:rPr>
                <w:rFonts w:ascii="Times New Roman" w:hAnsi="Times New Roman"/>
                <w:kern w:val="0"/>
                <w:sz w:val="22"/>
                <w:szCs w:val="22"/>
                <w:lang w:bidi="ar"/>
              </w:rPr>
              <w:lastRenderedPageBreak/>
              <w:t>1.8</w:t>
            </w:r>
          </w:p>
        </w:tc>
        <w:tc>
          <w:tcPr>
            <w:tcW w:w="11044"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left"/>
              <w:textAlignment w:val="center"/>
              <w:rPr>
                <w:sz w:val="22"/>
                <w:szCs w:val="22"/>
              </w:rPr>
            </w:pPr>
            <w:r>
              <w:rPr>
                <w:kern w:val="0"/>
                <w:sz w:val="22"/>
                <w:szCs w:val="22"/>
                <w:lang w:bidi="ar"/>
              </w:rPr>
              <w:t>企业负责人是否具备医药相关领域工作经验</w:t>
            </w:r>
            <w:r>
              <w:rPr>
                <w:rFonts w:hint="eastAsia"/>
                <w:kern w:val="0"/>
                <w:sz w:val="22"/>
                <w:szCs w:val="22"/>
                <w:lang w:bidi="ar"/>
              </w:rPr>
              <w:t>；是否</w:t>
            </w:r>
            <w:r>
              <w:rPr>
                <w:kern w:val="0"/>
                <w:sz w:val="22"/>
                <w:szCs w:val="22"/>
                <w:lang w:bidi="ar"/>
              </w:rPr>
              <w:t>熟悉药品监督管理相关法律法规和规章制度。</w:t>
            </w:r>
          </w:p>
        </w:tc>
        <w:tc>
          <w:tcPr>
            <w:tcW w:w="2628"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center"/>
              <w:textAlignment w:val="center"/>
              <w:rPr>
                <w:sz w:val="22"/>
                <w:szCs w:val="22"/>
              </w:rPr>
            </w:pPr>
            <w:r>
              <w:rPr>
                <w:kern w:val="0"/>
                <w:sz w:val="22"/>
                <w:szCs w:val="22"/>
                <w:lang w:bidi="ar"/>
              </w:rPr>
              <w:t>企业负责人资质要求</w:t>
            </w:r>
          </w:p>
        </w:tc>
      </w:tr>
      <w:tr w:rsidR="00000000">
        <w:trPr>
          <w:cantSplit/>
          <w:trHeight w:val="432"/>
          <w:jc w:val="center"/>
        </w:trPr>
        <w:tc>
          <w:tcPr>
            <w:tcW w:w="10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center"/>
              <w:textAlignment w:val="center"/>
              <w:rPr>
                <w:rFonts w:ascii="Times New Roman" w:hAnsi="Times New Roman"/>
                <w:sz w:val="22"/>
                <w:szCs w:val="22"/>
              </w:rPr>
            </w:pPr>
            <w:r>
              <w:rPr>
                <w:rFonts w:ascii="Times New Roman" w:hAnsi="Times New Roman"/>
                <w:kern w:val="0"/>
                <w:sz w:val="22"/>
                <w:szCs w:val="22"/>
                <w:lang w:bidi="ar"/>
              </w:rPr>
              <w:t>1.9</w:t>
            </w:r>
          </w:p>
        </w:tc>
        <w:tc>
          <w:tcPr>
            <w:tcW w:w="11044"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left"/>
              <w:textAlignment w:val="center"/>
              <w:rPr>
                <w:sz w:val="22"/>
                <w:szCs w:val="22"/>
              </w:rPr>
            </w:pPr>
            <w:r>
              <w:rPr>
                <w:rStyle w:val="font01"/>
                <w:rFonts w:ascii="Times New Roman" w:hAnsi="Times New Roman" w:cs="Times New Roman" w:hint="default"/>
                <w:color w:val="auto"/>
                <w:lang w:bidi="ar"/>
              </w:rPr>
              <w:t>生产负责人是否能够履行</w:t>
            </w:r>
            <w:r>
              <w:rPr>
                <w:rStyle w:val="font01"/>
                <w:rFonts w:cs="Times New Roman" w:hint="default"/>
                <w:color w:val="auto"/>
                <w:lang w:bidi="ar"/>
              </w:rPr>
              <w:t>与委托生产相关的生产管理职责</w:t>
            </w:r>
            <w:r>
              <w:rPr>
                <w:rStyle w:val="font01"/>
                <w:rFonts w:ascii="Times New Roman" w:hAnsi="Times New Roman" w:cs="Times New Roman" w:hint="default"/>
                <w:color w:val="auto"/>
                <w:lang w:bidi="ar"/>
              </w:rPr>
              <w:t>，确保委托生产的药品按照批准的工艺组织生产和贮存，并保证药品生产质量。</w:t>
            </w:r>
          </w:p>
        </w:tc>
        <w:tc>
          <w:tcPr>
            <w:tcW w:w="2628"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center"/>
              <w:textAlignment w:val="center"/>
              <w:rPr>
                <w:sz w:val="22"/>
                <w:szCs w:val="22"/>
              </w:rPr>
            </w:pPr>
            <w:r>
              <w:rPr>
                <w:kern w:val="0"/>
                <w:sz w:val="22"/>
                <w:szCs w:val="22"/>
                <w:lang w:bidi="ar"/>
              </w:rPr>
              <w:t>生产负责人职责要求</w:t>
            </w:r>
          </w:p>
        </w:tc>
      </w:tr>
      <w:tr w:rsidR="00000000">
        <w:trPr>
          <w:cantSplit/>
          <w:trHeight w:val="920"/>
          <w:jc w:val="center"/>
        </w:trPr>
        <w:tc>
          <w:tcPr>
            <w:tcW w:w="10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center"/>
              <w:textAlignment w:val="center"/>
              <w:rPr>
                <w:rFonts w:ascii="Times New Roman" w:hAnsi="Times New Roman"/>
                <w:sz w:val="22"/>
                <w:szCs w:val="22"/>
              </w:rPr>
            </w:pPr>
            <w:r>
              <w:rPr>
                <w:rFonts w:ascii="Times New Roman" w:hAnsi="Times New Roman"/>
                <w:kern w:val="0"/>
                <w:sz w:val="22"/>
                <w:szCs w:val="22"/>
                <w:lang w:bidi="ar"/>
              </w:rPr>
              <w:t>1.1</w:t>
            </w:r>
            <w:r>
              <w:rPr>
                <w:rFonts w:ascii="Times New Roman" w:hAnsi="Times New Roman"/>
                <w:kern w:val="0"/>
                <w:sz w:val="22"/>
                <w:szCs w:val="22"/>
                <w:lang w:bidi="ar"/>
              </w:rPr>
              <w:t>0</w:t>
            </w:r>
          </w:p>
        </w:tc>
        <w:tc>
          <w:tcPr>
            <w:tcW w:w="11044"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left"/>
              <w:textAlignment w:val="center"/>
              <w:rPr>
                <w:sz w:val="22"/>
                <w:szCs w:val="22"/>
              </w:rPr>
            </w:pPr>
            <w:r>
              <w:rPr>
                <w:kern w:val="0"/>
                <w:sz w:val="22"/>
                <w:szCs w:val="22"/>
                <w:lang w:val="en" w:bidi="ar"/>
              </w:rPr>
              <w:t>生产负责人</w:t>
            </w:r>
            <w:r>
              <w:rPr>
                <w:kern w:val="0"/>
                <w:sz w:val="22"/>
                <w:szCs w:val="22"/>
                <w:lang w:bidi="ar"/>
              </w:rPr>
              <w:t>是否具有药学或者相关专业背景，本科及以上学历或者中级以上专业技术职称或者执业药师资格</w:t>
            </w:r>
            <w:r>
              <w:rPr>
                <w:rFonts w:hint="eastAsia"/>
                <w:kern w:val="0"/>
                <w:sz w:val="22"/>
                <w:szCs w:val="22"/>
                <w:lang w:bidi="ar"/>
              </w:rPr>
              <w:t>；是否具有</w:t>
            </w:r>
            <w:r>
              <w:rPr>
                <w:kern w:val="0"/>
                <w:sz w:val="22"/>
                <w:szCs w:val="22"/>
                <w:lang w:bidi="ar"/>
              </w:rPr>
              <w:t>三年以上从事药品生产和质量管理的实践经验，其中至少有一年的药品生产管理的实践经验</w:t>
            </w:r>
            <w:r>
              <w:rPr>
                <w:rFonts w:hint="eastAsia"/>
                <w:kern w:val="0"/>
                <w:sz w:val="22"/>
                <w:szCs w:val="22"/>
                <w:lang w:bidi="ar"/>
              </w:rPr>
              <w:t>；是否</w:t>
            </w:r>
            <w:r>
              <w:rPr>
                <w:kern w:val="0"/>
                <w:sz w:val="22"/>
                <w:szCs w:val="22"/>
                <w:lang w:bidi="ar"/>
              </w:rPr>
              <w:t>熟悉药品生产管理相关法律法规和规章制度</w:t>
            </w:r>
            <w:r>
              <w:rPr>
                <w:rFonts w:hint="eastAsia"/>
                <w:kern w:val="0"/>
                <w:sz w:val="22"/>
                <w:szCs w:val="22"/>
                <w:lang w:bidi="ar"/>
              </w:rPr>
              <w:t>，</w:t>
            </w:r>
            <w:r>
              <w:rPr>
                <w:rFonts w:hint="eastAsia"/>
                <w:kern w:val="0"/>
                <w:sz w:val="22"/>
                <w:szCs w:val="22"/>
                <w:lang w:val="en" w:bidi="ar"/>
              </w:rPr>
              <w:t>熟悉</w:t>
            </w:r>
            <w:r>
              <w:rPr>
                <w:kern w:val="0"/>
                <w:sz w:val="22"/>
                <w:szCs w:val="22"/>
                <w:lang w:val="en" w:bidi="ar"/>
              </w:rPr>
              <w:t>与</w:t>
            </w:r>
            <w:r>
              <w:rPr>
                <w:rFonts w:hint="eastAsia"/>
                <w:kern w:val="0"/>
                <w:sz w:val="22"/>
                <w:szCs w:val="22"/>
                <w:lang w:val="en" w:bidi="ar"/>
              </w:rPr>
              <w:t>委托</w:t>
            </w:r>
            <w:r>
              <w:rPr>
                <w:kern w:val="0"/>
                <w:sz w:val="22"/>
                <w:szCs w:val="22"/>
                <w:lang w:val="en" w:bidi="ar"/>
              </w:rPr>
              <w:t>生产产品</w:t>
            </w:r>
            <w:r>
              <w:rPr>
                <w:rFonts w:hint="eastAsia"/>
                <w:kern w:val="0"/>
                <w:sz w:val="22"/>
                <w:szCs w:val="22"/>
                <w:lang w:val="en" w:bidi="ar"/>
              </w:rPr>
              <w:t>相关</w:t>
            </w:r>
            <w:r>
              <w:rPr>
                <w:kern w:val="0"/>
                <w:sz w:val="22"/>
                <w:szCs w:val="22"/>
                <w:lang w:val="en" w:bidi="ar"/>
              </w:rPr>
              <w:t>的</w:t>
            </w:r>
            <w:r>
              <w:rPr>
                <w:rFonts w:hint="eastAsia"/>
                <w:kern w:val="0"/>
                <w:sz w:val="22"/>
                <w:szCs w:val="22"/>
                <w:lang w:val="en" w:bidi="ar"/>
              </w:rPr>
              <w:t>产品</w:t>
            </w:r>
            <w:r>
              <w:rPr>
                <w:kern w:val="0"/>
                <w:sz w:val="22"/>
                <w:szCs w:val="22"/>
                <w:lang w:val="en" w:bidi="ar"/>
              </w:rPr>
              <w:t>知识</w:t>
            </w:r>
            <w:r>
              <w:rPr>
                <w:rFonts w:hint="eastAsia"/>
                <w:kern w:val="0"/>
                <w:sz w:val="22"/>
                <w:szCs w:val="22"/>
                <w:lang w:val="en" w:bidi="ar"/>
              </w:rPr>
              <w:t>。</w:t>
            </w:r>
            <w:r>
              <w:rPr>
                <w:kern w:val="0"/>
                <w:sz w:val="22"/>
                <w:szCs w:val="22"/>
                <w:lang w:bidi="ar"/>
              </w:rPr>
              <w:t>委托生产无菌药品的，</w:t>
            </w:r>
            <w:r>
              <w:rPr>
                <w:rFonts w:hint="eastAsia"/>
                <w:kern w:val="0"/>
                <w:sz w:val="22"/>
                <w:szCs w:val="22"/>
                <w:lang w:bidi="ar"/>
              </w:rPr>
              <w:t>持有人的</w:t>
            </w:r>
            <w:r>
              <w:rPr>
                <w:rFonts w:hint="eastAsia"/>
                <w:kern w:val="0"/>
                <w:sz w:val="22"/>
                <w:szCs w:val="22"/>
                <w:lang w:bidi="ar"/>
              </w:rPr>
              <w:t>生产负责人</w:t>
            </w:r>
            <w:r>
              <w:rPr>
                <w:kern w:val="0"/>
                <w:sz w:val="22"/>
                <w:szCs w:val="22"/>
                <w:lang w:bidi="ar"/>
              </w:rPr>
              <w:t>是否具有至少五年从事药品生产和质量管理的实践经验，其中至少三年无菌药品生产和质量管理</w:t>
            </w:r>
            <w:r>
              <w:rPr>
                <w:kern w:val="0"/>
                <w:sz w:val="22"/>
                <w:szCs w:val="22"/>
                <w:lang w:bidi="ar"/>
              </w:rPr>
              <w:t>的实践</w:t>
            </w:r>
            <w:r>
              <w:rPr>
                <w:kern w:val="0"/>
                <w:sz w:val="22"/>
                <w:szCs w:val="22"/>
                <w:lang w:bidi="ar"/>
              </w:rPr>
              <w:t>经验</w:t>
            </w:r>
            <w:r>
              <w:rPr>
                <w:rFonts w:hint="eastAsia"/>
                <w:kern w:val="0"/>
                <w:sz w:val="22"/>
                <w:szCs w:val="22"/>
                <w:lang w:bidi="ar"/>
              </w:rPr>
              <w:t>。</w:t>
            </w:r>
            <w:r>
              <w:rPr>
                <w:rFonts w:hint="eastAsia"/>
                <w:kern w:val="0"/>
                <w:sz w:val="22"/>
                <w:szCs w:val="22"/>
                <w:lang w:bidi="ar"/>
              </w:rPr>
              <w:t>委托生产</w:t>
            </w:r>
            <w:r>
              <w:rPr>
                <w:rFonts w:hint="eastAsia"/>
                <w:kern w:val="0"/>
                <w:sz w:val="22"/>
                <w:szCs w:val="22"/>
                <w:lang w:bidi="ar"/>
              </w:rPr>
              <w:t>中药注射剂、多组分生化药的</w:t>
            </w:r>
            <w:r>
              <w:rPr>
                <w:rFonts w:hint="eastAsia"/>
                <w:kern w:val="0"/>
                <w:sz w:val="22"/>
                <w:szCs w:val="22"/>
                <w:lang w:bidi="ar"/>
              </w:rPr>
              <w:t>，持有人的</w:t>
            </w:r>
            <w:r>
              <w:rPr>
                <w:rFonts w:hint="eastAsia"/>
                <w:kern w:val="0"/>
                <w:sz w:val="22"/>
                <w:szCs w:val="22"/>
                <w:lang w:bidi="ar"/>
              </w:rPr>
              <w:t>生产负责人</w:t>
            </w:r>
            <w:r>
              <w:rPr>
                <w:rFonts w:hint="eastAsia"/>
                <w:kern w:val="0"/>
                <w:sz w:val="22"/>
                <w:szCs w:val="22"/>
                <w:lang w:bidi="ar"/>
              </w:rPr>
              <w:t>是否具备同类型制剂产品三年以上</w:t>
            </w:r>
            <w:r>
              <w:rPr>
                <w:rFonts w:ascii="Times New Roman" w:hAnsi="Times New Roman"/>
                <w:kern w:val="0"/>
                <w:sz w:val="22"/>
                <w:szCs w:val="22"/>
                <w:lang w:bidi="ar"/>
              </w:rPr>
              <w:t>生产和质量</w:t>
            </w:r>
            <w:r>
              <w:rPr>
                <w:rFonts w:hint="eastAsia"/>
                <w:kern w:val="0"/>
                <w:sz w:val="22"/>
                <w:szCs w:val="22"/>
                <w:lang w:bidi="ar"/>
              </w:rPr>
              <w:t>管理</w:t>
            </w:r>
            <w:r>
              <w:rPr>
                <w:kern w:val="0"/>
                <w:sz w:val="22"/>
                <w:szCs w:val="22"/>
                <w:lang w:bidi="ar"/>
              </w:rPr>
              <w:t>的实践</w:t>
            </w:r>
            <w:r>
              <w:rPr>
                <w:rFonts w:hint="eastAsia"/>
                <w:kern w:val="0"/>
                <w:sz w:val="22"/>
                <w:szCs w:val="22"/>
                <w:lang w:bidi="ar"/>
              </w:rPr>
              <w:t>经验</w:t>
            </w:r>
            <w:r>
              <w:rPr>
                <w:kern w:val="0"/>
                <w:sz w:val="22"/>
                <w:szCs w:val="22"/>
                <w:lang w:bidi="ar"/>
              </w:rPr>
              <w:t>。</w:t>
            </w:r>
          </w:p>
        </w:tc>
        <w:tc>
          <w:tcPr>
            <w:tcW w:w="2628"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center"/>
              <w:textAlignment w:val="center"/>
              <w:rPr>
                <w:sz w:val="22"/>
                <w:szCs w:val="22"/>
              </w:rPr>
            </w:pPr>
            <w:r>
              <w:rPr>
                <w:kern w:val="0"/>
                <w:sz w:val="22"/>
                <w:szCs w:val="22"/>
                <w:lang w:bidi="ar"/>
              </w:rPr>
              <w:t>生产负责人资质要求</w:t>
            </w:r>
          </w:p>
        </w:tc>
      </w:tr>
      <w:tr w:rsidR="00000000">
        <w:trPr>
          <w:cantSplit/>
          <w:trHeight w:val="810"/>
          <w:jc w:val="center"/>
        </w:trPr>
        <w:tc>
          <w:tcPr>
            <w:tcW w:w="10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center"/>
              <w:textAlignment w:val="center"/>
              <w:rPr>
                <w:rFonts w:ascii="Times New Roman" w:hAnsi="Times New Roman"/>
                <w:sz w:val="22"/>
                <w:szCs w:val="22"/>
              </w:rPr>
            </w:pPr>
            <w:r>
              <w:rPr>
                <w:rFonts w:ascii="Times New Roman" w:hAnsi="Times New Roman"/>
                <w:kern w:val="0"/>
                <w:sz w:val="22"/>
                <w:szCs w:val="22"/>
                <w:lang w:bidi="ar"/>
              </w:rPr>
              <w:t>1.11</w:t>
            </w:r>
          </w:p>
        </w:tc>
        <w:tc>
          <w:tcPr>
            <w:tcW w:w="11044"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left"/>
              <w:textAlignment w:val="center"/>
              <w:rPr>
                <w:sz w:val="22"/>
                <w:szCs w:val="22"/>
              </w:rPr>
            </w:pPr>
            <w:r>
              <w:rPr>
                <w:kern w:val="0"/>
                <w:sz w:val="22"/>
                <w:szCs w:val="22"/>
                <w:lang w:bidi="ar"/>
              </w:rPr>
              <w:t>质量负责人是否采取有效措施监督质量控制和保证体系的良好运行和持续改进，监督</w:t>
            </w:r>
            <w:r>
              <w:rPr>
                <w:rFonts w:hint="eastAsia"/>
                <w:kern w:val="0"/>
                <w:sz w:val="22"/>
                <w:szCs w:val="22"/>
                <w:lang w:bidi="ar"/>
              </w:rPr>
              <w:t>委托生产过程</w:t>
            </w:r>
            <w:r>
              <w:rPr>
                <w:kern w:val="0"/>
                <w:sz w:val="22"/>
                <w:szCs w:val="22"/>
                <w:lang w:bidi="ar"/>
              </w:rPr>
              <w:t>质量管理规范执行；是否能</w:t>
            </w:r>
            <w:r>
              <w:rPr>
                <w:rFonts w:hint="eastAsia"/>
                <w:kern w:val="0"/>
                <w:sz w:val="22"/>
                <w:szCs w:val="22"/>
                <w:lang w:bidi="ar"/>
              </w:rPr>
              <w:t>够</w:t>
            </w:r>
            <w:r>
              <w:rPr>
                <w:kern w:val="0"/>
                <w:sz w:val="22"/>
                <w:szCs w:val="22"/>
                <w:lang w:bidi="ar"/>
              </w:rPr>
              <w:t>确保</w:t>
            </w:r>
            <w:r>
              <w:rPr>
                <w:rFonts w:hint="eastAsia"/>
                <w:kern w:val="0"/>
                <w:sz w:val="22"/>
                <w:szCs w:val="22"/>
                <w:lang w:bidi="ar"/>
              </w:rPr>
              <w:t>委托</w:t>
            </w:r>
            <w:r>
              <w:rPr>
                <w:kern w:val="0"/>
                <w:sz w:val="22"/>
                <w:szCs w:val="22"/>
                <w:lang w:bidi="ar"/>
              </w:rPr>
              <w:t>生产过程控制和药品质量控制符合相关法规要求、标准要求；是否能</w:t>
            </w:r>
            <w:r>
              <w:rPr>
                <w:rFonts w:hint="eastAsia"/>
                <w:kern w:val="0"/>
                <w:sz w:val="22"/>
                <w:szCs w:val="22"/>
                <w:lang w:bidi="ar"/>
              </w:rPr>
              <w:t>够</w:t>
            </w:r>
            <w:r>
              <w:rPr>
                <w:kern w:val="0"/>
                <w:sz w:val="22"/>
                <w:szCs w:val="22"/>
                <w:lang w:bidi="ar"/>
              </w:rPr>
              <w:t>确保</w:t>
            </w:r>
            <w:r>
              <w:rPr>
                <w:rFonts w:hint="eastAsia"/>
                <w:kern w:val="0"/>
                <w:sz w:val="22"/>
                <w:szCs w:val="22"/>
                <w:lang w:bidi="ar"/>
              </w:rPr>
              <w:t>委托生产</w:t>
            </w:r>
            <w:r>
              <w:rPr>
                <w:kern w:val="0"/>
                <w:sz w:val="22"/>
                <w:szCs w:val="22"/>
                <w:lang w:bidi="ar"/>
              </w:rPr>
              <w:t>药品生产、检验等数据和记录真实、准确、完整和可追溯；是否对药品质量管理所有人员</w:t>
            </w:r>
            <w:r>
              <w:rPr>
                <w:rFonts w:hint="eastAsia"/>
                <w:kern w:val="0"/>
                <w:sz w:val="22"/>
                <w:szCs w:val="22"/>
                <w:lang w:bidi="ar"/>
              </w:rPr>
              <w:t>针对委托生产药品开展</w:t>
            </w:r>
            <w:r>
              <w:rPr>
                <w:kern w:val="0"/>
                <w:sz w:val="22"/>
                <w:szCs w:val="22"/>
                <w:lang w:bidi="ar"/>
              </w:rPr>
              <w:t>培训和考核。</w:t>
            </w:r>
          </w:p>
        </w:tc>
        <w:tc>
          <w:tcPr>
            <w:tcW w:w="2628"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center"/>
              <w:textAlignment w:val="center"/>
              <w:rPr>
                <w:sz w:val="22"/>
                <w:szCs w:val="22"/>
              </w:rPr>
            </w:pPr>
            <w:r>
              <w:rPr>
                <w:kern w:val="0"/>
                <w:sz w:val="22"/>
                <w:szCs w:val="22"/>
                <w:lang w:bidi="ar"/>
              </w:rPr>
              <w:t>质量负责人职责要求</w:t>
            </w:r>
          </w:p>
        </w:tc>
      </w:tr>
      <w:tr w:rsidR="00000000">
        <w:trPr>
          <w:cantSplit/>
          <w:trHeight w:val="976"/>
          <w:jc w:val="center"/>
        </w:trPr>
        <w:tc>
          <w:tcPr>
            <w:tcW w:w="10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center"/>
              <w:textAlignment w:val="center"/>
              <w:rPr>
                <w:rFonts w:ascii="Times New Roman" w:hAnsi="Times New Roman"/>
                <w:sz w:val="22"/>
                <w:szCs w:val="22"/>
              </w:rPr>
            </w:pPr>
            <w:r>
              <w:rPr>
                <w:rFonts w:ascii="Times New Roman" w:hAnsi="Times New Roman"/>
                <w:kern w:val="0"/>
                <w:sz w:val="22"/>
                <w:szCs w:val="22"/>
                <w:lang w:bidi="ar"/>
              </w:rPr>
              <w:t>1.12</w:t>
            </w:r>
          </w:p>
        </w:tc>
        <w:tc>
          <w:tcPr>
            <w:tcW w:w="11044"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left"/>
              <w:textAlignment w:val="center"/>
              <w:rPr>
                <w:sz w:val="22"/>
                <w:szCs w:val="22"/>
              </w:rPr>
            </w:pPr>
            <w:r>
              <w:rPr>
                <w:kern w:val="0"/>
                <w:sz w:val="22"/>
                <w:szCs w:val="22"/>
                <w:lang w:bidi="ar"/>
              </w:rPr>
              <w:t>质量负责人是否具有药学或者相关专业背景，本科及以上学历或者中级以上专业技术职称或者执业药师资格</w:t>
            </w:r>
            <w:r>
              <w:rPr>
                <w:rFonts w:hint="eastAsia"/>
                <w:kern w:val="0"/>
                <w:sz w:val="22"/>
                <w:szCs w:val="22"/>
                <w:lang w:bidi="ar"/>
              </w:rPr>
              <w:t>；是否具有</w:t>
            </w:r>
            <w:r>
              <w:rPr>
                <w:kern w:val="0"/>
                <w:sz w:val="22"/>
                <w:szCs w:val="22"/>
                <w:lang w:bidi="ar"/>
              </w:rPr>
              <w:t>五年以上从事药品生产和质量管理的实践</w:t>
            </w:r>
            <w:r>
              <w:rPr>
                <w:kern w:val="0"/>
                <w:sz w:val="22"/>
                <w:szCs w:val="22"/>
                <w:lang w:bidi="ar"/>
              </w:rPr>
              <w:t>经验，其中至少一年的药品质量管理</w:t>
            </w:r>
            <w:r>
              <w:rPr>
                <w:kern w:val="0"/>
                <w:sz w:val="22"/>
                <w:szCs w:val="22"/>
                <w:lang w:bidi="ar"/>
              </w:rPr>
              <w:t>的实践</w:t>
            </w:r>
            <w:r>
              <w:rPr>
                <w:kern w:val="0"/>
                <w:sz w:val="22"/>
                <w:szCs w:val="22"/>
                <w:lang w:bidi="ar"/>
              </w:rPr>
              <w:t>经验</w:t>
            </w:r>
            <w:r>
              <w:rPr>
                <w:rFonts w:hint="eastAsia"/>
                <w:kern w:val="0"/>
                <w:sz w:val="22"/>
                <w:szCs w:val="22"/>
                <w:lang w:bidi="ar"/>
              </w:rPr>
              <w:t>；是否</w:t>
            </w:r>
            <w:r>
              <w:rPr>
                <w:kern w:val="0"/>
                <w:sz w:val="22"/>
                <w:szCs w:val="22"/>
                <w:lang w:bidi="ar"/>
              </w:rPr>
              <w:t>熟悉药品质量管理相关法律法规和规章制度。委托生产无菌药品的，</w:t>
            </w:r>
            <w:r>
              <w:rPr>
                <w:rFonts w:hint="eastAsia"/>
                <w:kern w:val="0"/>
                <w:sz w:val="22"/>
                <w:szCs w:val="22"/>
                <w:lang w:bidi="ar"/>
              </w:rPr>
              <w:t>持有人的</w:t>
            </w:r>
            <w:r>
              <w:rPr>
                <w:kern w:val="0"/>
                <w:sz w:val="22"/>
                <w:szCs w:val="22"/>
                <w:lang w:bidi="ar"/>
              </w:rPr>
              <w:t>质量负责人是否具有至少五年从事药品生产和质量管理的实践经验，其中至少三年无菌药品生产和质量管理</w:t>
            </w:r>
            <w:r>
              <w:rPr>
                <w:kern w:val="0"/>
                <w:sz w:val="22"/>
                <w:szCs w:val="22"/>
                <w:lang w:bidi="ar"/>
              </w:rPr>
              <w:t>的实践</w:t>
            </w:r>
            <w:r>
              <w:rPr>
                <w:kern w:val="0"/>
                <w:sz w:val="22"/>
                <w:szCs w:val="22"/>
                <w:lang w:bidi="ar"/>
              </w:rPr>
              <w:t>经验</w:t>
            </w:r>
            <w:r>
              <w:rPr>
                <w:rFonts w:hint="eastAsia"/>
                <w:kern w:val="0"/>
                <w:sz w:val="22"/>
                <w:szCs w:val="22"/>
                <w:lang w:bidi="ar"/>
              </w:rPr>
              <w:t>。</w:t>
            </w:r>
            <w:r>
              <w:rPr>
                <w:rFonts w:hint="eastAsia"/>
                <w:kern w:val="0"/>
                <w:sz w:val="22"/>
                <w:szCs w:val="22"/>
                <w:lang w:bidi="ar"/>
              </w:rPr>
              <w:t>委托生产</w:t>
            </w:r>
            <w:r>
              <w:rPr>
                <w:rFonts w:hint="eastAsia"/>
                <w:kern w:val="0"/>
                <w:sz w:val="22"/>
                <w:szCs w:val="22"/>
                <w:lang w:bidi="ar"/>
              </w:rPr>
              <w:t>中药注射剂、多组分生化药的</w:t>
            </w:r>
            <w:r>
              <w:rPr>
                <w:rFonts w:hint="eastAsia"/>
                <w:kern w:val="0"/>
                <w:sz w:val="22"/>
                <w:szCs w:val="22"/>
                <w:lang w:bidi="ar"/>
              </w:rPr>
              <w:t>，持有人的质量负责人是否具备同类型制剂产品三年以上</w:t>
            </w:r>
            <w:r>
              <w:rPr>
                <w:rFonts w:ascii="Times New Roman" w:hAnsi="Times New Roman"/>
                <w:kern w:val="0"/>
                <w:sz w:val="22"/>
                <w:szCs w:val="22"/>
                <w:lang w:bidi="ar"/>
              </w:rPr>
              <w:t>生产和质量</w:t>
            </w:r>
            <w:r>
              <w:rPr>
                <w:rFonts w:hint="eastAsia"/>
                <w:kern w:val="0"/>
                <w:sz w:val="22"/>
                <w:szCs w:val="22"/>
                <w:lang w:bidi="ar"/>
              </w:rPr>
              <w:t>管理</w:t>
            </w:r>
            <w:r>
              <w:rPr>
                <w:kern w:val="0"/>
                <w:sz w:val="22"/>
                <w:szCs w:val="22"/>
                <w:lang w:bidi="ar"/>
              </w:rPr>
              <w:t>的实践</w:t>
            </w:r>
            <w:r>
              <w:rPr>
                <w:rFonts w:hint="eastAsia"/>
                <w:kern w:val="0"/>
                <w:sz w:val="22"/>
                <w:szCs w:val="22"/>
                <w:lang w:bidi="ar"/>
              </w:rPr>
              <w:t>经验</w:t>
            </w:r>
            <w:r>
              <w:rPr>
                <w:kern w:val="0"/>
                <w:sz w:val="22"/>
                <w:szCs w:val="22"/>
                <w:lang w:bidi="ar"/>
              </w:rPr>
              <w:t>。</w:t>
            </w:r>
          </w:p>
        </w:tc>
        <w:tc>
          <w:tcPr>
            <w:tcW w:w="2628"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center"/>
              <w:textAlignment w:val="center"/>
              <w:rPr>
                <w:sz w:val="22"/>
                <w:szCs w:val="22"/>
              </w:rPr>
            </w:pPr>
            <w:r>
              <w:rPr>
                <w:kern w:val="0"/>
                <w:sz w:val="22"/>
                <w:szCs w:val="22"/>
                <w:lang w:bidi="ar"/>
              </w:rPr>
              <w:t>质量负责人资质要求</w:t>
            </w:r>
          </w:p>
        </w:tc>
      </w:tr>
      <w:tr w:rsidR="00000000">
        <w:trPr>
          <w:cantSplit/>
          <w:trHeight w:val="675"/>
          <w:jc w:val="center"/>
        </w:trPr>
        <w:tc>
          <w:tcPr>
            <w:tcW w:w="10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center"/>
              <w:textAlignment w:val="center"/>
              <w:rPr>
                <w:rFonts w:ascii="Times New Roman" w:hAnsi="Times New Roman"/>
                <w:sz w:val="22"/>
                <w:szCs w:val="22"/>
              </w:rPr>
            </w:pPr>
            <w:r>
              <w:rPr>
                <w:rFonts w:ascii="Times New Roman" w:hAnsi="Times New Roman"/>
                <w:kern w:val="0"/>
                <w:sz w:val="22"/>
                <w:szCs w:val="22"/>
                <w:lang w:bidi="ar"/>
              </w:rPr>
              <w:t>1.13</w:t>
            </w:r>
          </w:p>
        </w:tc>
        <w:tc>
          <w:tcPr>
            <w:tcW w:w="11044"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left"/>
              <w:textAlignment w:val="center"/>
              <w:rPr>
                <w:sz w:val="22"/>
                <w:szCs w:val="22"/>
              </w:rPr>
            </w:pPr>
            <w:r>
              <w:rPr>
                <w:kern w:val="0"/>
                <w:sz w:val="22"/>
                <w:szCs w:val="22"/>
                <w:lang w:bidi="ar"/>
              </w:rPr>
              <w:t>质量受权人是否独立履行</w:t>
            </w:r>
            <w:r>
              <w:rPr>
                <w:rFonts w:hint="eastAsia"/>
                <w:kern w:val="0"/>
                <w:sz w:val="22"/>
                <w:szCs w:val="22"/>
                <w:lang w:bidi="ar"/>
              </w:rPr>
              <w:t>委托生产</w:t>
            </w:r>
            <w:r>
              <w:rPr>
                <w:kern w:val="0"/>
                <w:sz w:val="22"/>
                <w:szCs w:val="22"/>
                <w:lang w:bidi="ar"/>
              </w:rPr>
              <w:t>药品放行职责，不受企业负责人和其他人员的干扰；是否能确保每批已放行</w:t>
            </w:r>
            <w:r>
              <w:rPr>
                <w:rFonts w:hint="eastAsia"/>
                <w:kern w:val="0"/>
                <w:sz w:val="22"/>
                <w:szCs w:val="22"/>
                <w:lang w:bidi="ar"/>
              </w:rPr>
              <w:t>委托生产</w:t>
            </w:r>
            <w:r>
              <w:rPr>
                <w:kern w:val="0"/>
                <w:sz w:val="22"/>
                <w:szCs w:val="22"/>
                <w:lang w:bidi="ar"/>
              </w:rPr>
              <w:t>药品的生产、检验均符合相关法规、药品注册管</w:t>
            </w:r>
            <w:r>
              <w:rPr>
                <w:kern w:val="0"/>
                <w:sz w:val="22"/>
                <w:szCs w:val="22"/>
                <w:lang w:bidi="ar"/>
              </w:rPr>
              <w:t>理要求和质量标准。</w:t>
            </w:r>
          </w:p>
        </w:tc>
        <w:tc>
          <w:tcPr>
            <w:tcW w:w="2628"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center"/>
              <w:textAlignment w:val="center"/>
              <w:rPr>
                <w:sz w:val="22"/>
                <w:szCs w:val="22"/>
              </w:rPr>
            </w:pPr>
            <w:r>
              <w:rPr>
                <w:kern w:val="0"/>
                <w:sz w:val="22"/>
                <w:szCs w:val="22"/>
                <w:lang w:bidi="ar"/>
              </w:rPr>
              <w:t>质量受权人职责要求</w:t>
            </w:r>
          </w:p>
        </w:tc>
      </w:tr>
      <w:tr w:rsidR="00000000">
        <w:trPr>
          <w:cantSplit/>
          <w:trHeight w:val="1080"/>
          <w:jc w:val="center"/>
        </w:trPr>
        <w:tc>
          <w:tcPr>
            <w:tcW w:w="10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center"/>
              <w:textAlignment w:val="center"/>
              <w:rPr>
                <w:rFonts w:ascii="Times New Roman" w:hAnsi="Times New Roman"/>
                <w:sz w:val="22"/>
                <w:szCs w:val="22"/>
              </w:rPr>
            </w:pPr>
            <w:r>
              <w:rPr>
                <w:rFonts w:ascii="Times New Roman" w:hAnsi="Times New Roman"/>
                <w:kern w:val="0"/>
                <w:sz w:val="22"/>
                <w:szCs w:val="22"/>
                <w:lang w:bidi="ar"/>
              </w:rPr>
              <w:lastRenderedPageBreak/>
              <w:t>1.14</w:t>
            </w:r>
          </w:p>
        </w:tc>
        <w:tc>
          <w:tcPr>
            <w:tcW w:w="11044"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left"/>
              <w:textAlignment w:val="center"/>
              <w:rPr>
                <w:rFonts w:hint="eastAsia"/>
                <w:sz w:val="22"/>
                <w:szCs w:val="22"/>
              </w:rPr>
            </w:pPr>
            <w:r>
              <w:rPr>
                <w:kern w:val="0"/>
                <w:sz w:val="22"/>
                <w:szCs w:val="22"/>
                <w:lang w:bidi="ar"/>
              </w:rPr>
              <w:t>质量受权人是否具有药学或者相关专业背景，本科及以上学历或者中级以上专业技术职称或者执业药师资格</w:t>
            </w:r>
            <w:r>
              <w:rPr>
                <w:rFonts w:hint="eastAsia"/>
                <w:kern w:val="0"/>
                <w:sz w:val="22"/>
                <w:szCs w:val="22"/>
                <w:lang w:bidi="ar"/>
              </w:rPr>
              <w:t>；是否具有</w:t>
            </w:r>
            <w:r>
              <w:rPr>
                <w:kern w:val="0"/>
                <w:sz w:val="22"/>
                <w:szCs w:val="22"/>
                <w:lang w:bidi="ar"/>
              </w:rPr>
              <w:t>五年以上从事药品生产和质量管理的实践经验，从事过药品生产过程控制和质量检验工作</w:t>
            </w:r>
            <w:r>
              <w:rPr>
                <w:rFonts w:hint="eastAsia"/>
                <w:kern w:val="0"/>
                <w:sz w:val="22"/>
                <w:szCs w:val="22"/>
                <w:lang w:bidi="ar"/>
              </w:rPr>
              <w:t>；是否</w:t>
            </w:r>
            <w:r>
              <w:rPr>
                <w:kern w:val="0"/>
                <w:sz w:val="22"/>
                <w:szCs w:val="22"/>
                <w:lang w:bidi="ar"/>
              </w:rPr>
              <w:t>熟悉药品监督管理相关法律法规和规章制度</w:t>
            </w:r>
            <w:r>
              <w:rPr>
                <w:rFonts w:hint="eastAsia"/>
                <w:kern w:val="0"/>
                <w:sz w:val="22"/>
                <w:szCs w:val="22"/>
                <w:lang w:bidi="ar"/>
              </w:rPr>
              <w:t>，</w:t>
            </w:r>
            <w:r>
              <w:rPr>
                <w:kern w:val="0"/>
                <w:sz w:val="22"/>
                <w:szCs w:val="22"/>
                <w:lang w:val="en" w:bidi="ar"/>
              </w:rPr>
              <w:t>掌握与</w:t>
            </w:r>
            <w:r>
              <w:rPr>
                <w:rFonts w:hint="eastAsia"/>
                <w:kern w:val="0"/>
                <w:sz w:val="22"/>
                <w:szCs w:val="22"/>
                <w:lang w:val="en" w:bidi="ar"/>
              </w:rPr>
              <w:t>产品</w:t>
            </w:r>
            <w:r>
              <w:rPr>
                <w:kern w:val="0"/>
                <w:sz w:val="22"/>
                <w:szCs w:val="22"/>
                <w:lang w:val="en" w:bidi="ar"/>
              </w:rPr>
              <w:t>放</w:t>
            </w:r>
            <w:r>
              <w:rPr>
                <w:rFonts w:hint="eastAsia"/>
                <w:kern w:val="0"/>
                <w:sz w:val="22"/>
                <w:szCs w:val="22"/>
                <w:lang w:val="en" w:bidi="ar"/>
              </w:rPr>
              <w:t>行相关</w:t>
            </w:r>
            <w:r>
              <w:rPr>
                <w:kern w:val="0"/>
                <w:sz w:val="22"/>
                <w:szCs w:val="22"/>
                <w:lang w:val="en" w:bidi="ar"/>
              </w:rPr>
              <w:t>的知识</w:t>
            </w:r>
            <w:r>
              <w:rPr>
                <w:kern w:val="0"/>
                <w:sz w:val="22"/>
                <w:szCs w:val="22"/>
                <w:lang w:bidi="ar"/>
              </w:rPr>
              <w:t>。委托生产无菌药品的，</w:t>
            </w:r>
            <w:r>
              <w:rPr>
                <w:rFonts w:hint="eastAsia"/>
                <w:kern w:val="0"/>
                <w:sz w:val="22"/>
                <w:szCs w:val="22"/>
                <w:lang w:bidi="ar"/>
              </w:rPr>
              <w:t>持有人的</w:t>
            </w:r>
            <w:r>
              <w:rPr>
                <w:kern w:val="0"/>
                <w:sz w:val="22"/>
                <w:szCs w:val="22"/>
                <w:lang w:bidi="ar"/>
              </w:rPr>
              <w:t>质量受权人是否具有至少五年从事药品生产和质量管理的实践经验，其中至少三年无菌药品生产和质量管理</w:t>
            </w:r>
            <w:r>
              <w:rPr>
                <w:kern w:val="0"/>
                <w:sz w:val="22"/>
                <w:szCs w:val="22"/>
                <w:lang w:bidi="ar"/>
              </w:rPr>
              <w:t>的实践</w:t>
            </w:r>
            <w:r>
              <w:rPr>
                <w:kern w:val="0"/>
                <w:sz w:val="22"/>
                <w:szCs w:val="22"/>
                <w:lang w:bidi="ar"/>
              </w:rPr>
              <w:t>经验。</w:t>
            </w:r>
            <w:r>
              <w:rPr>
                <w:rFonts w:hint="eastAsia"/>
                <w:kern w:val="0"/>
                <w:sz w:val="22"/>
                <w:szCs w:val="22"/>
                <w:lang w:bidi="ar"/>
              </w:rPr>
              <w:t>委托生产中药注射剂、多组分生化药的，持有人的质量受权人</w:t>
            </w:r>
            <w:r>
              <w:rPr>
                <w:rFonts w:hint="eastAsia"/>
                <w:kern w:val="0"/>
                <w:sz w:val="22"/>
                <w:szCs w:val="22"/>
                <w:lang w:bidi="ar"/>
              </w:rPr>
              <w:t>是否</w:t>
            </w:r>
            <w:r>
              <w:rPr>
                <w:rFonts w:hint="eastAsia"/>
                <w:kern w:val="0"/>
                <w:sz w:val="22"/>
                <w:szCs w:val="22"/>
                <w:lang w:bidi="ar"/>
              </w:rPr>
              <w:t>具备同类型制剂</w:t>
            </w:r>
            <w:r>
              <w:rPr>
                <w:rFonts w:hint="eastAsia"/>
                <w:kern w:val="0"/>
                <w:sz w:val="22"/>
                <w:szCs w:val="22"/>
                <w:lang w:bidi="ar"/>
              </w:rPr>
              <w:t>产品三年以上生产和质量管理</w:t>
            </w:r>
            <w:r>
              <w:rPr>
                <w:kern w:val="0"/>
                <w:sz w:val="22"/>
                <w:szCs w:val="22"/>
                <w:lang w:bidi="ar"/>
              </w:rPr>
              <w:t>的实践</w:t>
            </w:r>
            <w:r>
              <w:rPr>
                <w:rFonts w:hint="eastAsia"/>
                <w:kern w:val="0"/>
                <w:sz w:val="22"/>
                <w:szCs w:val="22"/>
                <w:lang w:bidi="ar"/>
              </w:rPr>
              <w:t>经验</w:t>
            </w:r>
            <w:r>
              <w:rPr>
                <w:rFonts w:hint="eastAsia"/>
                <w:kern w:val="0"/>
                <w:sz w:val="22"/>
                <w:szCs w:val="22"/>
                <w:lang w:bidi="ar"/>
              </w:rPr>
              <w:t>。</w:t>
            </w:r>
          </w:p>
        </w:tc>
        <w:tc>
          <w:tcPr>
            <w:tcW w:w="2628"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center"/>
              <w:textAlignment w:val="center"/>
              <w:rPr>
                <w:sz w:val="22"/>
                <w:szCs w:val="22"/>
              </w:rPr>
            </w:pPr>
            <w:r>
              <w:rPr>
                <w:kern w:val="0"/>
                <w:sz w:val="22"/>
                <w:szCs w:val="22"/>
                <w:lang w:bidi="ar"/>
              </w:rPr>
              <w:t>质量受权人资质要求</w:t>
            </w:r>
          </w:p>
        </w:tc>
      </w:tr>
      <w:tr w:rsidR="00000000">
        <w:trPr>
          <w:cantSplit/>
          <w:trHeight w:val="810"/>
          <w:jc w:val="center"/>
        </w:trPr>
        <w:tc>
          <w:tcPr>
            <w:tcW w:w="10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center"/>
              <w:textAlignment w:val="center"/>
              <w:rPr>
                <w:rFonts w:ascii="Times New Roman" w:hAnsi="Times New Roman"/>
                <w:sz w:val="22"/>
                <w:szCs w:val="22"/>
              </w:rPr>
            </w:pPr>
            <w:r>
              <w:rPr>
                <w:rFonts w:ascii="Times New Roman" w:hAnsi="Times New Roman"/>
                <w:kern w:val="0"/>
                <w:sz w:val="22"/>
                <w:szCs w:val="22"/>
                <w:lang w:bidi="ar"/>
              </w:rPr>
              <w:t>1.15</w:t>
            </w:r>
          </w:p>
        </w:tc>
        <w:tc>
          <w:tcPr>
            <w:tcW w:w="11044"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left"/>
              <w:textAlignment w:val="center"/>
              <w:rPr>
                <w:sz w:val="22"/>
                <w:szCs w:val="22"/>
              </w:rPr>
            </w:pPr>
            <w:r>
              <w:rPr>
                <w:kern w:val="0"/>
                <w:sz w:val="22"/>
                <w:szCs w:val="22"/>
                <w:lang w:bidi="ar"/>
              </w:rPr>
              <w:t>依据企业品种、生产规模等实际</w:t>
            </w:r>
            <w:r>
              <w:rPr>
                <w:rFonts w:hint="eastAsia"/>
                <w:kern w:val="0"/>
                <w:sz w:val="22"/>
                <w:szCs w:val="22"/>
                <w:lang w:bidi="ar"/>
              </w:rPr>
              <w:t>情况</w:t>
            </w:r>
            <w:r>
              <w:rPr>
                <w:kern w:val="0"/>
                <w:sz w:val="22"/>
                <w:szCs w:val="22"/>
                <w:lang w:bidi="ar"/>
              </w:rPr>
              <w:t>设置多个质量受权人的，是否覆盖所有产品的放行职责；各质量受权人是否分工明确、岗位职责无交叉；临时转授权的，是否经过企业法定代表人或者企业负责人批准</w:t>
            </w:r>
            <w:r>
              <w:rPr>
                <w:rFonts w:hint="eastAsia"/>
                <w:kern w:val="0"/>
                <w:sz w:val="22"/>
                <w:szCs w:val="22"/>
                <w:lang w:bidi="ar"/>
              </w:rPr>
              <w:t>；是否</w:t>
            </w:r>
            <w:r>
              <w:rPr>
                <w:kern w:val="0"/>
                <w:sz w:val="22"/>
                <w:szCs w:val="22"/>
                <w:lang w:bidi="ar"/>
              </w:rPr>
              <w:t>以书面形式规定转授权范围、事项及时限。</w:t>
            </w:r>
          </w:p>
        </w:tc>
        <w:tc>
          <w:tcPr>
            <w:tcW w:w="2628"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center"/>
              <w:textAlignment w:val="center"/>
              <w:rPr>
                <w:sz w:val="22"/>
                <w:szCs w:val="22"/>
              </w:rPr>
            </w:pPr>
            <w:r>
              <w:rPr>
                <w:kern w:val="0"/>
                <w:sz w:val="22"/>
                <w:szCs w:val="22"/>
                <w:lang w:bidi="ar"/>
              </w:rPr>
              <w:t>质量受权人管理要求</w:t>
            </w:r>
          </w:p>
        </w:tc>
      </w:tr>
      <w:tr w:rsidR="00000000">
        <w:trPr>
          <w:cantSplit/>
          <w:trHeight w:val="540"/>
          <w:jc w:val="center"/>
        </w:trPr>
        <w:tc>
          <w:tcPr>
            <w:tcW w:w="10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center"/>
              <w:textAlignment w:val="center"/>
              <w:rPr>
                <w:rFonts w:ascii="Times New Roman" w:hAnsi="Times New Roman"/>
                <w:sz w:val="22"/>
                <w:szCs w:val="22"/>
              </w:rPr>
            </w:pPr>
            <w:r>
              <w:rPr>
                <w:rFonts w:ascii="Times New Roman" w:hAnsi="Times New Roman"/>
                <w:kern w:val="0"/>
                <w:sz w:val="22"/>
                <w:szCs w:val="22"/>
                <w:lang w:bidi="ar"/>
              </w:rPr>
              <w:t>1.16</w:t>
            </w:r>
          </w:p>
        </w:tc>
        <w:tc>
          <w:tcPr>
            <w:tcW w:w="11044"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left"/>
              <w:textAlignment w:val="center"/>
              <w:rPr>
                <w:sz w:val="22"/>
                <w:szCs w:val="22"/>
              </w:rPr>
            </w:pPr>
            <w:r>
              <w:rPr>
                <w:kern w:val="0"/>
                <w:sz w:val="22"/>
                <w:szCs w:val="22"/>
                <w:lang w:bidi="ar"/>
              </w:rPr>
              <w:t>是否建立药物警戒体系，药物警戒负责人是否能</w:t>
            </w:r>
            <w:r>
              <w:rPr>
                <w:rFonts w:hint="eastAsia"/>
                <w:kern w:val="0"/>
                <w:sz w:val="22"/>
                <w:szCs w:val="22"/>
                <w:lang w:bidi="ar"/>
              </w:rPr>
              <w:t>够</w:t>
            </w:r>
            <w:r>
              <w:rPr>
                <w:kern w:val="0"/>
                <w:sz w:val="22"/>
                <w:szCs w:val="22"/>
                <w:lang w:bidi="ar"/>
              </w:rPr>
              <w:t>保证药物警戒体系有效运行和持续改进。</w:t>
            </w:r>
          </w:p>
        </w:tc>
        <w:tc>
          <w:tcPr>
            <w:tcW w:w="2628"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center"/>
              <w:textAlignment w:val="center"/>
              <w:rPr>
                <w:sz w:val="22"/>
                <w:szCs w:val="22"/>
              </w:rPr>
            </w:pPr>
            <w:r>
              <w:rPr>
                <w:kern w:val="0"/>
                <w:sz w:val="22"/>
                <w:szCs w:val="22"/>
                <w:lang w:bidi="ar"/>
              </w:rPr>
              <w:t>药物警戒负责人职责要求</w:t>
            </w:r>
          </w:p>
        </w:tc>
      </w:tr>
      <w:tr w:rsidR="00000000">
        <w:trPr>
          <w:cantSplit/>
          <w:trHeight w:val="810"/>
          <w:jc w:val="center"/>
        </w:trPr>
        <w:tc>
          <w:tcPr>
            <w:tcW w:w="10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center"/>
              <w:textAlignment w:val="center"/>
              <w:rPr>
                <w:rFonts w:ascii="Times New Roman" w:hAnsi="Times New Roman"/>
                <w:sz w:val="22"/>
                <w:szCs w:val="22"/>
              </w:rPr>
            </w:pPr>
            <w:r>
              <w:rPr>
                <w:rFonts w:ascii="Times New Roman" w:hAnsi="Times New Roman"/>
                <w:kern w:val="0"/>
                <w:sz w:val="22"/>
                <w:szCs w:val="22"/>
                <w:lang w:bidi="ar"/>
              </w:rPr>
              <w:t>1.17</w:t>
            </w:r>
          </w:p>
        </w:tc>
        <w:tc>
          <w:tcPr>
            <w:tcW w:w="11044"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left"/>
              <w:textAlignment w:val="center"/>
              <w:rPr>
                <w:sz w:val="22"/>
                <w:szCs w:val="22"/>
              </w:rPr>
            </w:pPr>
            <w:r>
              <w:rPr>
                <w:kern w:val="0"/>
                <w:sz w:val="22"/>
                <w:szCs w:val="22"/>
                <w:lang w:bidi="ar"/>
              </w:rPr>
              <w:t>药物警戒负责人是否是具备一定职务的管理人员</w:t>
            </w:r>
            <w:r>
              <w:rPr>
                <w:rFonts w:hint="eastAsia"/>
                <w:kern w:val="0"/>
                <w:sz w:val="22"/>
                <w:szCs w:val="22"/>
                <w:lang w:bidi="ar"/>
              </w:rPr>
              <w:t>；</w:t>
            </w:r>
            <w:r>
              <w:rPr>
                <w:kern w:val="0"/>
                <w:sz w:val="22"/>
                <w:szCs w:val="22"/>
                <w:lang w:bidi="ar"/>
              </w:rPr>
              <w:t>是否具有医学、药学、流</w:t>
            </w:r>
            <w:r>
              <w:rPr>
                <w:kern w:val="0"/>
                <w:sz w:val="22"/>
                <w:szCs w:val="22"/>
                <w:lang w:bidi="ar"/>
              </w:rPr>
              <w:t>行病学或者相关专业背景</w:t>
            </w:r>
            <w:r>
              <w:rPr>
                <w:rFonts w:hint="eastAsia"/>
                <w:kern w:val="0"/>
                <w:sz w:val="22"/>
                <w:szCs w:val="22"/>
                <w:lang w:bidi="ar"/>
              </w:rPr>
              <w:t>；是否具有</w:t>
            </w:r>
            <w:r>
              <w:rPr>
                <w:kern w:val="0"/>
                <w:sz w:val="22"/>
                <w:szCs w:val="22"/>
                <w:lang w:bidi="ar"/>
              </w:rPr>
              <w:t>本科及以上学历或者中级及以上专业技术职称</w:t>
            </w:r>
            <w:r>
              <w:rPr>
                <w:rFonts w:hint="eastAsia"/>
                <w:kern w:val="0"/>
                <w:sz w:val="22"/>
                <w:szCs w:val="22"/>
                <w:lang w:bidi="ar"/>
              </w:rPr>
              <w:t>；是否具有</w:t>
            </w:r>
            <w:r>
              <w:rPr>
                <w:kern w:val="0"/>
                <w:sz w:val="22"/>
                <w:szCs w:val="22"/>
                <w:lang w:bidi="ar"/>
              </w:rPr>
              <w:t>三年以上从事药物警戒相关工作经历</w:t>
            </w:r>
            <w:r>
              <w:rPr>
                <w:rFonts w:hint="eastAsia"/>
                <w:kern w:val="0"/>
                <w:sz w:val="22"/>
                <w:szCs w:val="22"/>
                <w:lang w:bidi="ar"/>
              </w:rPr>
              <w:t>；是否</w:t>
            </w:r>
            <w:r>
              <w:rPr>
                <w:kern w:val="0"/>
                <w:sz w:val="22"/>
                <w:szCs w:val="22"/>
                <w:lang w:bidi="ar"/>
              </w:rPr>
              <w:t>熟悉我国药物警戒相关法律法规和技术指导原则，具备药物警戒管理工作的知识和技能。</w:t>
            </w:r>
          </w:p>
        </w:tc>
        <w:tc>
          <w:tcPr>
            <w:tcW w:w="2628"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center"/>
              <w:textAlignment w:val="center"/>
              <w:rPr>
                <w:sz w:val="22"/>
                <w:szCs w:val="22"/>
              </w:rPr>
            </w:pPr>
            <w:r>
              <w:rPr>
                <w:kern w:val="0"/>
                <w:sz w:val="22"/>
                <w:szCs w:val="22"/>
                <w:lang w:bidi="ar"/>
              </w:rPr>
              <w:t>药物警戒负责人资质要求</w:t>
            </w:r>
          </w:p>
        </w:tc>
      </w:tr>
      <w:tr w:rsidR="00000000">
        <w:trPr>
          <w:cantSplit/>
          <w:trHeight w:val="270"/>
          <w:jc w:val="center"/>
        </w:trPr>
        <w:tc>
          <w:tcPr>
            <w:tcW w:w="10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center"/>
              <w:textAlignment w:val="center"/>
              <w:rPr>
                <w:rFonts w:ascii="Times New Roman" w:hAnsi="Times New Roman"/>
                <w:b/>
                <w:sz w:val="22"/>
                <w:szCs w:val="22"/>
              </w:rPr>
            </w:pPr>
            <w:r>
              <w:rPr>
                <w:rFonts w:ascii="Times New Roman" w:hAnsi="Times New Roman"/>
                <w:b/>
                <w:kern w:val="0"/>
                <w:sz w:val="22"/>
                <w:szCs w:val="22"/>
                <w:lang w:bidi="ar"/>
              </w:rPr>
              <w:t>二</w:t>
            </w:r>
          </w:p>
        </w:tc>
        <w:tc>
          <w:tcPr>
            <w:tcW w:w="11044"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left"/>
              <w:textAlignment w:val="center"/>
              <w:rPr>
                <w:b/>
                <w:sz w:val="22"/>
                <w:szCs w:val="22"/>
              </w:rPr>
            </w:pPr>
            <w:r>
              <w:rPr>
                <w:b/>
                <w:kern w:val="0"/>
                <w:sz w:val="22"/>
                <w:szCs w:val="22"/>
                <w:lang w:bidi="ar"/>
              </w:rPr>
              <w:t>质量管理体系</w:t>
            </w:r>
          </w:p>
        </w:tc>
        <w:tc>
          <w:tcPr>
            <w:tcW w:w="2628"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spacing w:beforeLines="10" w:before="31" w:afterLines="10" w:after="31" w:line="340" w:lineRule="exact"/>
              <w:jc w:val="center"/>
              <w:rPr>
                <w:sz w:val="22"/>
                <w:szCs w:val="22"/>
              </w:rPr>
            </w:pPr>
          </w:p>
        </w:tc>
      </w:tr>
      <w:tr w:rsidR="00000000">
        <w:trPr>
          <w:cantSplit/>
          <w:trHeight w:val="810"/>
          <w:jc w:val="center"/>
        </w:trPr>
        <w:tc>
          <w:tcPr>
            <w:tcW w:w="10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center"/>
              <w:textAlignment w:val="center"/>
              <w:rPr>
                <w:rFonts w:ascii="Times New Roman" w:hAnsi="Times New Roman"/>
                <w:sz w:val="22"/>
                <w:szCs w:val="22"/>
              </w:rPr>
            </w:pPr>
            <w:r>
              <w:rPr>
                <w:rFonts w:ascii="Times New Roman" w:hAnsi="Times New Roman"/>
                <w:kern w:val="0"/>
                <w:sz w:val="22"/>
                <w:szCs w:val="22"/>
                <w:lang w:bidi="ar"/>
              </w:rPr>
              <w:t>2.1</w:t>
            </w:r>
          </w:p>
        </w:tc>
        <w:tc>
          <w:tcPr>
            <w:tcW w:w="11044"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left"/>
              <w:textAlignment w:val="center"/>
              <w:rPr>
                <w:sz w:val="22"/>
                <w:szCs w:val="22"/>
              </w:rPr>
            </w:pPr>
            <w:r>
              <w:rPr>
                <w:kern w:val="0"/>
                <w:sz w:val="22"/>
                <w:szCs w:val="22"/>
                <w:lang w:bidi="ar"/>
              </w:rPr>
              <w:t>是否按照药品管理相关法律、法规等要求，结合企业实际，建立健全覆盖药品研制、生产、经营、使用</w:t>
            </w:r>
            <w:r>
              <w:rPr>
                <w:rFonts w:hint="eastAsia"/>
                <w:kern w:val="0"/>
                <w:sz w:val="22"/>
                <w:szCs w:val="22"/>
                <w:lang w:bidi="ar"/>
              </w:rPr>
              <w:t>全过程</w:t>
            </w:r>
            <w:r>
              <w:rPr>
                <w:kern w:val="0"/>
                <w:sz w:val="22"/>
                <w:szCs w:val="22"/>
                <w:lang w:bidi="ar"/>
              </w:rPr>
              <w:t>质量管理体系；是否针对委托生产的药品开展生产、经营、药物警戒、上市后研究等活动分别制定质量管理文件。</w:t>
            </w:r>
          </w:p>
        </w:tc>
        <w:tc>
          <w:tcPr>
            <w:tcW w:w="2628"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center"/>
              <w:textAlignment w:val="center"/>
              <w:rPr>
                <w:sz w:val="22"/>
                <w:szCs w:val="22"/>
              </w:rPr>
            </w:pPr>
            <w:r>
              <w:rPr>
                <w:kern w:val="0"/>
                <w:sz w:val="22"/>
                <w:szCs w:val="22"/>
                <w:lang w:bidi="ar"/>
              </w:rPr>
              <w:t>体系建立总要求</w:t>
            </w:r>
          </w:p>
        </w:tc>
      </w:tr>
      <w:tr w:rsidR="00000000">
        <w:trPr>
          <w:cantSplit/>
          <w:trHeight w:val="540"/>
          <w:jc w:val="center"/>
        </w:trPr>
        <w:tc>
          <w:tcPr>
            <w:tcW w:w="10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center"/>
              <w:textAlignment w:val="center"/>
              <w:rPr>
                <w:rFonts w:ascii="Times New Roman" w:hAnsi="Times New Roman"/>
                <w:sz w:val="22"/>
                <w:szCs w:val="22"/>
              </w:rPr>
            </w:pPr>
            <w:r>
              <w:rPr>
                <w:rFonts w:ascii="Times New Roman" w:hAnsi="Times New Roman"/>
                <w:kern w:val="0"/>
                <w:sz w:val="22"/>
                <w:szCs w:val="22"/>
                <w:lang w:bidi="ar"/>
              </w:rPr>
              <w:t>2.2</w:t>
            </w:r>
          </w:p>
        </w:tc>
        <w:tc>
          <w:tcPr>
            <w:tcW w:w="11044"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left"/>
              <w:textAlignment w:val="center"/>
              <w:rPr>
                <w:sz w:val="22"/>
                <w:szCs w:val="22"/>
              </w:rPr>
            </w:pPr>
            <w:r>
              <w:rPr>
                <w:kern w:val="0"/>
                <w:sz w:val="22"/>
                <w:szCs w:val="22"/>
                <w:lang w:bidi="ar"/>
              </w:rPr>
              <w:t>是否建立符合药品质量管理要求的质</w:t>
            </w:r>
            <w:r>
              <w:rPr>
                <w:kern w:val="0"/>
                <w:sz w:val="22"/>
                <w:szCs w:val="22"/>
                <w:lang w:bidi="ar"/>
              </w:rPr>
              <w:t>量目标，持续改进质量管理体系，确保</w:t>
            </w:r>
            <w:r>
              <w:rPr>
                <w:rFonts w:hint="eastAsia"/>
                <w:kern w:val="0"/>
                <w:sz w:val="22"/>
                <w:szCs w:val="22"/>
                <w:lang w:bidi="ar"/>
              </w:rPr>
              <w:t>委托</w:t>
            </w:r>
            <w:r>
              <w:rPr>
                <w:kern w:val="0"/>
                <w:sz w:val="22"/>
                <w:szCs w:val="22"/>
                <w:lang w:bidi="ar"/>
              </w:rPr>
              <w:t>生产的药品符合预定用途和注册要求。</w:t>
            </w:r>
          </w:p>
        </w:tc>
        <w:tc>
          <w:tcPr>
            <w:tcW w:w="2628"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center"/>
              <w:textAlignment w:val="center"/>
              <w:rPr>
                <w:sz w:val="22"/>
                <w:szCs w:val="22"/>
              </w:rPr>
            </w:pPr>
            <w:r>
              <w:rPr>
                <w:kern w:val="0"/>
                <w:sz w:val="22"/>
                <w:szCs w:val="22"/>
                <w:lang w:bidi="ar"/>
              </w:rPr>
              <w:t>质量目标要求</w:t>
            </w:r>
          </w:p>
        </w:tc>
      </w:tr>
      <w:tr w:rsidR="00000000">
        <w:trPr>
          <w:cantSplit/>
          <w:trHeight w:val="540"/>
          <w:jc w:val="center"/>
        </w:trPr>
        <w:tc>
          <w:tcPr>
            <w:tcW w:w="10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center"/>
              <w:textAlignment w:val="center"/>
              <w:rPr>
                <w:rFonts w:ascii="Times New Roman" w:hAnsi="Times New Roman"/>
                <w:sz w:val="22"/>
                <w:szCs w:val="22"/>
              </w:rPr>
            </w:pPr>
            <w:r>
              <w:rPr>
                <w:rFonts w:ascii="Times New Roman" w:hAnsi="Times New Roman"/>
                <w:kern w:val="0"/>
                <w:sz w:val="22"/>
                <w:szCs w:val="22"/>
                <w:lang w:bidi="ar"/>
              </w:rPr>
              <w:t>2.3</w:t>
            </w:r>
          </w:p>
        </w:tc>
        <w:tc>
          <w:tcPr>
            <w:tcW w:w="11044"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left"/>
              <w:textAlignment w:val="center"/>
              <w:rPr>
                <w:sz w:val="22"/>
                <w:szCs w:val="22"/>
              </w:rPr>
            </w:pPr>
            <w:r>
              <w:rPr>
                <w:kern w:val="0"/>
                <w:sz w:val="22"/>
                <w:szCs w:val="22"/>
                <w:lang w:bidi="ar"/>
              </w:rPr>
              <w:t>是否建立有效的文件与记录管理程序，对</w:t>
            </w:r>
            <w:r>
              <w:rPr>
                <w:rFonts w:hint="eastAsia"/>
                <w:kern w:val="0"/>
                <w:sz w:val="22"/>
                <w:szCs w:val="22"/>
                <w:lang w:bidi="ar"/>
              </w:rPr>
              <w:t>委托生产</w:t>
            </w:r>
            <w:r>
              <w:rPr>
                <w:kern w:val="0"/>
                <w:sz w:val="22"/>
                <w:szCs w:val="22"/>
                <w:lang w:bidi="ar"/>
              </w:rPr>
              <w:t>药品质量管理体系相关文件、记录等进行控制，确保相关文件、记录得到有效识别和管理。</w:t>
            </w:r>
          </w:p>
        </w:tc>
        <w:tc>
          <w:tcPr>
            <w:tcW w:w="2628"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center"/>
              <w:textAlignment w:val="center"/>
              <w:rPr>
                <w:sz w:val="22"/>
                <w:szCs w:val="22"/>
              </w:rPr>
            </w:pPr>
            <w:r>
              <w:rPr>
                <w:kern w:val="0"/>
                <w:sz w:val="22"/>
                <w:szCs w:val="22"/>
                <w:lang w:bidi="ar"/>
              </w:rPr>
              <w:t>文件记录管理总要求</w:t>
            </w:r>
          </w:p>
        </w:tc>
      </w:tr>
      <w:tr w:rsidR="00000000">
        <w:trPr>
          <w:cantSplit/>
          <w:trHeight w:val="540"/>
          <w:jc w:val="center"/>
        </w:trPr>
        <w:tc>
          <w:tcPr>
            <w:tcW w:w="10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center"/>
              <w:textAlignment w:val="center"/>
              <w:rPr>
                <w:rFonts w:ascii="Times New Roman" w:hAnsi="Times New Roman"/>
                <w:sz w:val="22"/>
                <w:szCs w:val="22"/>
              </w:rPr>
            </w:pPr>
            <w:r>
              <w:rPr>
                <w:rFonts w:ascii="Times New Roman" w:hAnsi="Times New Roman"/>
                <w:kern w:val="0"/>
                <w:sz w:val="22"/>
                <w:szCs w:val="22"/>
                <w:lang w:bidi="ar"/>
              </w:rPr>
              <w:lastRenderedPageBreak/>
              <w:t>2.4</w:t>
            </w:r>
          </w:p>
        </w:tc>
        <w:tc>
          <w:tcPr>
            <w:tcW w:w="11044"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left"/>
              <w:textAlignment w:val="center"/>
              <w:rPr>
                <w:sz w:val="22"/>
                <w:szCs w:val="22"/>
              </w:rPr>
            </w:pPr>
            <w:r>
              <w:rPr>
                <w:kern w:val="0"/>
                <w:sz w:val="22"/>
                <w:szCs w:val="22"/>
              </w:rPr>
              <w:t>是否对受托生产企业的质量保证能力和风险管理能力进行评估；是否</w:t>
            </w:r>
            <w:r>
              <w:rPr>
                <w:rFonts w:hint="eastAsia"/>
                <w:kern w:val="0"/>
                <w:sz w:val="22"/>
                <w:szCs w:val="22"/>
              </w:rPr>
              <w:t>按照</w:t>
            </w:r>
            <w:r>
              <w:rPr>
                <w:kern w:val="0"/>
                <w:sz w:val="22"/>
                <w:szCs w:val="22"/>
              </w:rPr>
              <w:t>药品委托生产质量协议指南</w:t>
            </w:r>
            <w:r>
              <w:rPr>
                <w:rFonts w:hint="eastAsia"/>
                <w:kern w:val="0"/>
                <w:sz w:val="22"/>
                <w:szCs w:val="22"/>
              </w:rPr>
              <w:t>等</w:t>
            </w:r>
            <w:r>
              <w:rPr>
                <w:kern w:val="0"/>
                <w:sz w:val="22"/>
                <w:szCs w:val="22"/>
              </w:rPr>
              <w:t>有关要求</w:t>
            </w:r>
            <w:r>
              <w:rPr>
                <w:rFonts w:hint="eastAsia"/>
                <w:kern w:val="0"/>
                <w:sz w:val="22"/>
                <w:szCs w:val="22"/>
              </w:rPr>
              <w:t>签订质量协议以及委托生产协议</w:t>
            </w:r>
            <w:r>
              <w:rPr>
                <w:rFonts w:hint="eastAsia"/>
                <w:kern w:val="0"/>
                <w:sz w:val="22"/>
                <w:szCs w:val="22"/>
                <w:lang w:bidi="ar"/>
              </w:rPr>
              <w:t>。</w:t>
            </w:r>
          </w:p>
        </w:tc>
        <w:tc>
          <w:tcPr>
            <w:tcW w:w="2628"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center"/>
              <w:textAlignment w:val="center"/>
              <w:rPr>
                <w:sz w:val="22"/>
                <w:szCs w:val="22"/>
              </w:rPr>
            </w:pPr>
            <w:r>
              <w:rPr>
                <w:kern w:val="0"/>
                <w:sz w:val="22"/>
                <w:szCs w:val="22"/>
                <w:lang w:bidi="ar"/>
              </w:rPr>
              <w:t>协议要求</w:t>
            </w:r>
          </w:p>
        </w:tc>
      </w:tr>
      <w:tr w:rsidR="00000000">
        <w:trPr>
          <w:cantSplit/>
          <w:trHeight w:val="540"/>
          <w:jc w:val="center"/>
        </w:trPr>
        <w:tc>
          <w:tcPr>
            <w:tcW w:w="10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center"/>
              <w:textAlignment w:val="center"/>
              <w:rPr>
                <w:rFonts w:ascii="Times New Roman" w:hAnsi="Times New Roman"/>
                <w:sz w:val="22"/>
                <w:szCs w:val="22"/>
              </w:rPr>
            </w:pPr>
            <w:r>
              <w:rPr>
                <w:rFonts w:ascii="Times New Roman" w:hAnsi="Times New Roman"/>
                <w:kern w:val="0"/>
                <w:sz w:val="22"/>
                <w:szCs w:val="22"/>
                <w:lang w:bidi="ar"/>
              </w:rPr>
              <w:t>2.5</w:t>
            </w:r>
          </w:p>
        </w:tc>
        <w:tc>
          <w:tcPr>
            <w:tcW w:w="11044"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left"/>
              <w:textAlignment w:val="center"/>
              <w:rPr>
                <w:kern w:val="0"/>
                <w:sz w:val="22"/>
                <w:szCs w:val="22"/>
                <w:lang w:bidi="ar"/>
              </w:rPr>
            </w:pPr>
            <w:r>
              <w:rPr>
                <w:kern w:val="0"/>
                <w:sz w:val="22"/>
                <w:szCs w:val="22"/>
                <w:lang w:bidi="ar"/>
              </w:rPr>
              <w:t>所签订的质量协议是否符合委托生产药品的</w:t>
            </w:r>
            <w:r>
              <w:rPr>
                <w:rFonts w:hint="eastAsia"/>
                <w:kern w:val="0"/>
                <w:sz w:val="22"/>
                <w:szCs w:val="22"/>
                <w:lang w:bidi="ar"/>
              </w:rPr>
              <w:t>特点</w:t>
            </w:r>
            <w:r>
              <w:rPr>
                <w:kern w:val="0"/>
                <w:sz w:val="22"/>
                <w:szCs w:val="22"/>
                <w:lang w:bidi="ar"/>
              </w:rPr>
              <w:t>和</w:t>
            </w:r>
            <w:r>
              <w:rPr>
                <w:rFonts w:hint="eastAsia"/>
                <w:kern w:val="0"/>
                <w:sz w:val="22"/>
                <w:szCs w:val="22"/>
                <w:lang w:bidi="ar"/>
              </w:rPr>
              <w:t>企业</w:t>
            </w:r>
            <w:r>
              <w:rPr>
                <w:kern w:val="0"/>
                <w:sz w:val="22"/>
                <w:szCs w:val="22"/>
                <w:lang w:bidi="ar"/>
              </w:rPr>
              <w:t>实际情况</w:t>
            </w:r>
            <w:r>
              <w:rPr>
                <w:rFonts w:hint="eastAsia"/>
                <w:kern w:val="0"/>
                <w:sz w:val="22"/>
                <w:szCs w:val="22"/>
                <w:lang w:bidi="ar"/>
              </w:rPr>
              <w:t>；是否细化质量管理措施；</w:t>
            </w:r>
            <w:r>
              <w:rPr>
                <w:kern w:val="0"/>
                <w:sz w:val="22"/>
                <w:szCs w:val="22"/>
                <w:lang w:bidi="ar"/>
              </w:rPr>
              <w:t>是否</w:t>
            </w:r>
            <w:r>
              <w:rPr>
                <w:kern w:val="0"/>
                <w:sz w:val="22"/>
                <w:szCs w:val="22"/>
                <w:lang w:bidi="ar"/>
              </w:rPr>
              <w:t>能够</w:t>
            </w:r>
            <w:r>
              <w:rPr>
                <w:kern w:val="0"/>
                <w:sz w:val="22"/>
                <w:szCs w:val="22"/>
                <w:lang w:bidi="ar"/>
              </w:rPr>
              <w:t>确保</w:t>
            </w:r>
            <w:r>
              <w:rPr>
                <w:rFonts w:eastAsia="Times New Roman"/>
                <w:kern w:val="0"/>
                <w:sz w:val="22"/>
                <w:szCs w:val="22"/>
                <w:lang w:bidi="ar"/>
              </w:rPr>
              <w:t>双方质量管理体系</w:t>
            </w:r>
            <w:r>
              <w:rPr>
                <w:kern w:val="0"/>
                <w:sz w:val="22"/>
                <w:szCs w:val="22"/>
                <w:lang w:bidi="ar"/>
              </w:rPr>
              <w:t>有效衔接</w:t>
            </w:r>
            <w:r>
              <w:rPr>
                <w:kern w:val="0"/>
                <w:sz w:val="22"/>
                <w:szCs w:val="22"/>
                <w:lang w:bidi="ar"/>
              </w:rPr>
              <w:t>、</w:t>
            </w:r>
            <w:r>
              <w:rPr>
                <w:kern w:val="0"/>
                <w:sz w:val="22"/>
                <w:szCs w:val="22"/>
                <w:lang w:bidi="ar"/>
              </w:rPr>
              <w:t>确保药品生产全过程持续符合法定要求</w:t>
            </w:r>
            <w:r>
              <w:rPr>
                <w:kern w:val="0"/>
                <w:sz w:val="22"/>
                <w:szCs w:val="22"/>
                <w:lang w:bidi="ar"/>
              </w:rPr>
              <w:t>；是否</w:t>
            </w:r>
            <w:r>
              <w:rPr>
                <w:kern w:val="0"/>
                <w:sz w:val="22"/>
                <w:szCs w:val="22"/>
                <w:lang w:bidi="ar"/>
              </w:rPr>
              <w:t>存在</w:t>
            </w:r>
            <w:r>
              <w:rPr>
                <w:kern w:val="0"/>
                <w:sz w:val="22"/>
                <w:szCs w:val="22"/>
                <w:lang w:bidi="ar"/>
              </w:rPr>
              <w:t>通过质量协议等转移法定义务和责任的情况。</w:t>
            </w:r>
          </w:p>
        </w:tc>
        <w:tc>
          <w:tcPr>
            <w:tcW w:w="2628"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center"/>
              <w:textAlignment w:val="center"/>
              <w:rPr>
                <w:sz w:val="22"/>
                <w:szCs w:val="22"/>
              </w:rPr>
            </w:pPr>
            <w:r>
              <w:rPr>
                <w:kern w:val="0"/>
                <w:sz w:val="22"/>
                <w:szCs w:val="22"/>
                <w:lang w:bidi="ar"/>
              </w:rPr>
              <w:t>委托生产质量管理体系衔接要求</w:t>
            </w:r>
          </w:p>
        </w:tc>
      </w:tr>
      <w:tr w:rsidR="00000000">
        <w:trPr>
          <w:cantSplit/>
          <w:trHeight w:val="540"/>
          <w:jc w:val="center"/>
        </w:trPr>
        <w:tc>
          <w:tcPr>
            <w:tcW w:w="10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center"/>
              <w:textAlignment w:val="center"/>
              <w:rPr>
                <w:rFonts w:ascii="Times New Roman" w:hAnsi="Times New Roman"/>
                <w:sz w:val="22"/>
                <w:szCs w:val="22"/>
              </w:rPr>
            </w:pPr>
            <w:r>
              <w:rPr>
                <w:rFonts w:ascii="Times New Roman" w:hAnsi="Times New Roman"/>
                <w:kern w:val="0"/>
                <w:sz w:val="22"/>
                <w:szCs w:val="22"/>
                <w:lang w:bidi="ar"/>
              </w:rPr>
              <w:t>2.6</w:t>
            </w:r>
          </w:p>
        </w:tc>
        <w:tc>
          <w:tcPr>
            <w:tcW w:w="11044"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left"/>
              <w:textAlignment w:val="center"/>
              <w:rPr>
                <w:sz w:val="22"/>
                <w:szCs w:val="22"/>
              </w:rPr>
            </w:pPr>
            <w:r>
              <w:rPr>
                <w:rFonts w:hint="eastAsia"/>
                <w:kern w:val="0"/>
                <w:sz w:val="22"/>
                <w:szCs w:val="22"/>
                <w:lang w:bidi="ar"/>
              </w:rPr>
              <w:t>自建</w:t>
            </w:r>
            <w:r>
              <w:rPr>
                <w:kern w:val="0"/>
                <w:sz w:val="22"/>
                <w:szCs w:val="22"/>
                <w:lang w:bidi="ar"/>
              </w:rPr>
              <w:t>质量控制实验室</w:t>
            </w:r>
            <w:r>
              <w:rPr>
                <w:rFonts w:hint="eastAsia"/>
                <w:kern w:val="0"/>
                <w:sz w:val="22"/>
                <w:szCs w:val="22"/>
                <w:lang w:bidi="ar"/>
              </w:rPr>
              <w:t>进行</w:t>
            </w:r>
            <w:r>
              <w:rPr>
                <w:kern w:val="0"/>
                <w:sz w:val="22"/>
                <w:szCs w:val="22"/>
                <w:lang w:bidi="ar"/>
              </w:rPr>
              <w:t>检验的，</w:t>
            </w:r>
            <w:r>
              <w:rPr>
                <w:rFonts w:hint="eastAsia"/>
                <w:kern w:val="0"/>
                <w:sz w:val="22"/>
                <w:szCs w:val="22"/>
                <w:lang w:bidi="ar"/>
              </w:rPr>
              <w:t>其</w:t>
            </w:r>
            <w:r>
              <w:rPr>
                <w:kern w:val="0"/>
                <w:sz w:val="22"/>
                <w:szCs w:val="22"/>
                <w:lang w:bidi="ar"/>
              </w:rPr>
              <w:t>人员、设施、设备是否与产品性质和生产规模相适应</w:t>
            </w:r>
            <w:r>
              <w:rPr>
                <w:rFonts w:hint="eastAsia"/>
                <w:kern w:val="0"/>
                <w:sz w:val="22"/>
                <w:szCs w:val="22"/>
                <w:lang w:bidi="ar"/>
              </w:rPr>
              <w:t>，确保</w:t>
            </w:r>
            <w:r>
              <w:rPr>
                <w:kern w:val="0"/>
                <w:sz w:val="22"/>
                <w:szCs w:val="22"/>
                <w:lang w:bidi="ar"/>
              </w:rPr>
              <w:t>产品按规定完成全部检验项目。</w:t>
            </w:r>
          </w:p>
        </w:tc>
        <w:tc>
          <w:tcPr>
            <w:tcW w:w="2628"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center"/>
              <w:textAlignment w:val="center"/>
              <w:rPr>
                <w:sz w:val="22"/>
                <w:szCs w:val="22"/>
              </w:rPr>
            </w:pPr>
            <w:r>
              <w:rPr>
                <w:kern w:val="0"/>
                <w:sz w:val="22"/>
                <w:szCs w:val="22"/>
                <w:lang w:bidi="ar"/>
              </w:rPr>
              <w:t>质量控制实验室及放行检验要求</w:t>
            </w:r>
          </w:p>
        </w:tc>
      </w:tr>
      <w:tr w:rsidR="00000000">
        <w:trPr>
          <w:cantSplit/>
          <w:trHeight w:val="270"/>
          <w:jc w:val="center"/>
        </w:trPr>
        <w:tc>
          <w:tcPr>
            <w:tcW w:w="10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center"/>
              <w:textAlignment w:val="center"/>
              <w:rPr>
                <w:rFonts w:ascii="Times New Roman" w:hAnsi="Times New Roman"/>
                <w:sz w:val="22"/>
                <w:szCs w:val="22"/>
              </w:rPr>
            </w:pPr>
            <w:r>
              <w:rPr>
                <w:rFonts w:ascii="Times New Roman" w:hAnsi="Times New Roman"/>
                <w:kern w:val="0"/>
                <w:sz w:val="22"/>
                <w:szCs w:val="22"/>
                <w:lang w:bidi="ar"/>
              </w:rPr>
              <w:t>2.</w:t>
            </w:r>
            <w:r>
              <w:rPr>
                <w:rFonts w:ascii="Times New Roman" w:hAnsi="Times New Roman"/>
                <w:kern w:val="0"/>
                <w:sz w:val="22"/>
                <w:szCs w:val="22"/>
                <w:lang w:bidi="ar"/>
              </w:rPr>
              <w:t>7</w:t>
            </w:r>
          </w:p>
        </w:tc>
        <w:tc>
          <w:tcPr>
            <w:tcW w:w="11044"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left"/>
              <w:textAlignment w:val="center"/>
              <w:rPr>
                <w:kern w:val="0"/>
                <w:sz w:val="22"/>
                <w:szCs w:val="22"/>
                <w:lang w:bidi="ar"/>
              </w:rPr>
            </w:pPr>
            <w:r>
              <w:rPr>
                <w:rFonts w:hint="eastAsia"/>
                <w:kern w:val="0"/>
                <w:sz w:val="22"/>
                <w:szCs w:val="22"/>
                <w:lang w:bidi="ar"/>
              </w:rPr>
              <w:t>由</w:t>
            </w:r>
            <w:r>
              <w:rPr>
                <w:kern w:val="0"/>
                <w:sz w:val="22"/>
                <w:szCs w:val="22"/>
                <w:lang w:bidi="ar"/>
              </w:rPr>
              <w:t>受托生产企业进行检验的，</w:t>
            </w:r>
            <w:r>
              <w:rPr>
                <w:rFonts w:hint="eastAsia"/>
                <w:kern w:val="0"/>
                <w:sz w:val="22"/>
                <w:szCs w:val="22"/>
                <w:lang w:bidi="ar"/>
              </w:rPr>
              <w:t>持有人</w:t>
            </w:r>
            <w:r>
              <w:rPr>
                <w:rFonts w:hint="eastAsia"/>
                <w:kern w:val="0"/>
                <w:sz w:val="22"/>
                <w:szCs w:val="22"/>
                <w:lang w:bidi="ar"/>
              </w:rPr>
              <w:t>是否对受托方的条件、技术水平、质量管理情况进行现场考核</w:t>
            </w:r>
            <w:r>
              <w:rPr>
                <w:kern w:val="0"/>
                <w:sz w:val="22"/>
                <w:szCs w:val="22"/>
                <w:lang w:bidi="ar"/>
              </w:rPr>
              <w:t>，</w:t>
            </w:r>
            <w:r>
              <w:rPr>
                <w:kern w:val="0"/>
                <w:sz w:val="22"/>
                <w:szCs w:val="22"/>
                <w:lang w:bidi="ar"/>
              </w:rPr>
              <w:t>确认其具有完成受托</w:t>
            </w:r>
            <w:r>
              <w:rPr>
                <w:kern w:val="0"/>
                <w:sz w:val="22"/>
                <w:szCs w:val="22"/>
                <w:lang w:bidi="ar"/>
              </w:rPr>
              <w:t>检验</w:t>
            </w:r>
            <w:r>
              <w:rPr>
                <w:kern w:val="0"/>
                <w:sz w:val="22"/>
                <w:szCs w:val="22"/>
                <w:lang w:bidi="ar"/>
              </w:rPr>
              <w:t>的能力</w:t>
            </w:r>
            <w:r>
              <w:rPr>
                <w:rFonts w:hint="eastAsia"/>
                <w:kern w:val="0"/>
                <w:sz w:val="22"/>
                <w:szCs w:val="22"/>
                <w:lang w:bidi="ar"/>
              </w:rPr>
              <w:t>；</w:t>
            </w:r>
            <w:r>
              <w:rPr>
                <w:rFonts w:hint="eastAsia"/>
                <w:kern w:val="0"/>
                <w:sz w:val="22"/>
                <w:szCs w:val="22"/>
                <w:lang w:bidi="ar"/>
              </w:rPr>
              <w:t>是否</w:t>
            </w:r>
            <w:r>
              <w:rPr>
                <w:rFonts w:ascii="Times New Roman" w:hAnsi="Times New Roman"/>
                <w:kern w:val="0"/>
                <w:sz w:val="22"/>
                <w:szCs w:val="22"/>
                <w:lang w:val="en" w:bidi="ar"/>
              </w:rPr>
              <w:t>对受托检验的全过程进行监督。</w:t>
            </w:r>
          </w:p>
        </w:tc>
        <w:tc>
          <w:tcPr>
            <w:tcW w:w="2628"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center"/>
              <w:textAlignment w:val="center"/>
              <w:rPr>
                <w:sz w:val="22"/>
                <w:szCs w:val="22"/>
              </w:rPr>
            </w:pPr>
            <w:r>
              <w:rPr>
                <w:kern w:val="0"/>
                <w:sz w:val="22"/>
                <w:szCs w:val="22"/>
                <w:lang w:bidi="ar"/>
              </w:rPr>
              <w:t>委托</w:t>
            </w:r>
            <w:r>
              <w:rPr>
                <w:rFonts w:hint="eastAsia"/>
                <w:kern w:val="0"/>
                <w:sz w:val="22"/>
                <w:szCs w:val="22"/>
                <w:lang w:bidi="ar"/>
              </w:rPr>
              <w:t>第三方</w:t>
            </w:r>
            <w:r>
              <w:rPr>
                <w:kern w:val="0"/>
                <w:sz w:val="22"/>
                <w:szCs w:val="22"/>
                <w:lang w:bidi="ar"/>
              </w:rPr>
              <w:t>检验要求</w:t>
            </w:r>
          </w:p>
        </w:tc>
      </w:tr>
      <w:tr w:rsidR="00000000">
        <w:trPr>
          <w:cantSplit/>
          <w:trHeight w:val="637"/>
          <w:jc w:val="center"/>
        </w:trPr>
        <w:tc>
          <w:tcPr>
            <w:tcW w:w="10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center"/>
              <w:textAlignment w:val="center"/>
              <w:rPr>
                <w:rFonts w:ascii="Times New Roman" w:hAnsi="Times New Roman"/>
                <w:sz w:val="22"/>
                <w:szCs w:val="22"/>
              </w:rPr>
            </w:pPr>
            <w:r>
              <w:rPr>
                <w:rFonts w:ascii="Times New Roman" w:hAnsi="Times New Roman"/>
                <w:kern w:val="0"/>
                <w:sz w:val="22"/>
                <w:szCs w:val="22"/>
                <w:lang w:bidi="ar"/>
              </w:rPr>
              <w:t>2.</w:t>
            </w:r>
            <w:r>
              <w:rPr>
                <w:rFonts w:ascii="Times New Roman" w:hAnsi="Times New Roman"/>
                <w:kern w:val="0"/>
                <w:sz w:val="22"/>
                <w:szCs w:val="22"/>
                <w:lang w:bidi="ar"/>
              </w:rPr>
              <w:t>8</w:t>
            </w:r>
          </w:p>
        </w:tc>
        <w:tc>
          <w:tcPr>
            <w:tcW w:w="11044"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left"/>
              <w:textAlignment w:val="center"/>
              <w:rPr>
                <w:rFonts w:hint="eastAsia"/>
                <w:sz w:val="22"/>
                <w:szCs w:val="22"/>
              </w:rPr>
            </w:pPr>
            <w:r>
              <w:rPr>
                <w:kern w:val="0"/>
                <w:sz w:val="22"/>
                <w:szCs w:val="22"/>
                <w:lang w:bidi="ar"/>
              </w:rPr>
              <w:t>涉及委托第三方检验的，</w:t>
            </w:r>
            <w:r>
              <w:rPr>
                <w:rFonts w:hint="eastAsia"/>
                <w:kern w:val="0"/>
                <w:sz w:val="22"/>
                <w:szCs w:val="22"/>
                <w:lang w:bidi="ar"/>
              </w:rPr>
              <w:t>第三方检验</w:t>
            </w:r>
            <w:r>
              <w:rPr>
                <w:kern w:val="0"/>
                <w:sz w:val="22"/>
                <w:szCs w:val="22"/>
                <w:lang w:bidi="ar"/>
              </w:rPr>
              <w:t>机构是否</w:t>
            </w:r>
            <w:r>
              <w:rPr>
                <w:kern w:val="0"/>
                <w:sz w:val="22"/>
                <w:szCs w:val="22"/>
                <w:lang w:bidi="ar"/>
              </w:rPr>
              <w:t>具备</w:t>
            </w:r>
            <w:r>
              <w:rPr>
                <w:rFonts w:hint="eastAsia"/>
                <w:kern w:val="0"/>
                <w:sz w:val="22"/>
                <w:szCs w:val="22"/>
                <w:lang w:bidi="ar"/>
              </w:rPr>
              <w:t>相应</w:t>
            </w:r>
            <w:r>
              <w:rPr>
                <w:kern w:val="0"/>
                <w:sz w:val="22"/>
                <w:szCs w:val="22"/>
                <w:lang w:bidi="ar"/>
              </w:rPr>
              <w:t>资质</w:t>
            </w:r>
            <w:r>
              <w:rPr>
                <w:rFonts w:hint="eastAsia"/>
                <w:kern w:val="0"/>
                <w:sz w:val="22"/>
                <w:szCs w:val="22"/>
                <w:lang w:bidi="ar"/>
              </w:rPr>
              <w:t>；</w:t>
            </w:r>
            <w:r>
              <w:rPr>
                <w:rFonts w:hint="eastAsia"/>
                <w:kern w:val="0"/>
                <w:sz w:val="22"/>
                <w:szCs w:val="22"/>
                <w:lang w:bidi="ar"/>
              </w:rPr>
              <w:t>持有人是否</w:t>
            </w:r>
            <w:r>
              <w:rPr>
                <w:rFonts w:ascii="Times New Roman" w:hAnsi="Times New Roman"/>
                <w:kern w:val="0"/>
                <w:sz w:val="22"/>
                <w:szCs w:val="22"/>
                <w:lang w:val="en" w:bidi="ar"/>
              </w:rPr>
              <w:t>对第三方检验机构</w:t>
            </w:r>
            <w:r>
              <w:rPr>
                <w:rFonts w:ascii="Times New Roman" w:hAnsi="Times New Roman"/>
                <w:kern w:val="0"/>
                <w:sz w:val="22"/>
                <w:szCs w:val="22"/>
                <w:lang w:val="en" w:bidi="ar"/>
              </w:rPr>
              <w:t>资质和</w:t>
            </w:r>
            <w:r>
              <w:rPr>
                <w:rFonts w:ascii="Times New Roman" w:hAnsi="Times New Roman"/>
                <w:kern w:val="0"/>
                <w:sz w:val="22"/>
                <w:szCs w:val="22"/>
                <w:lang w:val="en" w:bidi="ar"/>
              </w:rPr>
              <w:t>能力进行审核，</w:t>
            </w:r>
            <w:r>
              <w:rPr>
                <w:rFonts w:hint="eastAsia"/>
                <w:kern w:val="0"/>
                <w:sz w:val="22"/>
                <w:szCs w:val="22"/>
                <w:lang w:bidi="ar"/>
              </w:rPr>
              <w:t>并</w:t>
            </w:r>
            <w:r>
              <w:rPr>
                <w:rFonts w:ascii="Times New Roman" w:hAnsi="Times New Roman"/>
                <w:kern w:val="0"/>
                <w:sz w:val="22"/>
                <w:szCs w:val="22"/>
                <w:lang w:val="en" w:bidi="ar"/>
              </w:rPr>
              <w:t>与之签订委托检验协议</w:t>
            </w:r>
            <w:r>
              <w:rPr>
                <w:rFonts w:ascii="Times New Roman" w:hAnsi="Times New Roman" w:hint="eastAsia"/>
                <w:kern w:val="0"/>
                <w:sz w:val="22"/>
                <w:szCs w:val="22"/>
                <w:lang w:val="en" w:bidi="ar"/>
              </w:rPr>
              <w:t>；</w:t>
            </w:r>
            <w:r>
              <w:rPr>
                <w:kern w:val="0"/>
                <w:sz w:val="22"/>
                <w:szCs w:val="22"/>
                <w:lang w:bidi="ar"/>
              </w:rPr>
              <w:t>持有人是否</w:t>
            </w:r>
            <w:r>
              <w:rPr>
                <w:rFonts w:hint="eastAsia"/>
                <w:kern w:val="0"/>
                <w:sz w:val="22"/>
                <w:szCs w:val="22"/>
                <w:lang w:bidi="ar"/>
              </w:rPr>
              <w:t>按</w:t>
            </w:r>
            <w:r>
              <w:rPr>
                <w:kern w:val="0"/>
                <w:sz w:val="22"/>
                <w:szCs w:val="22"/>
                <w:lang w:bidi="ar"/>
              </w:rPr>
              <w:t>规定向所在地省级药品监督管理部门报告。</w:t>
            </w:r>
          </w:p>
        </w:tc>
        <w:tc>
          <w:tcPr>
            <w:tcW w:w="2628"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center"/>
              <w:textAlignment w:val="center"/>
              <w:rPr>
                <w:sz w:val="22"/>
                <w:szCs w:val="22"/>
              </w:rPr>
            </w:pPr>
            <w:r>
              <w:rPr>
                <w:kern w:val="0"/>
                <w:sz w:val="22"/>
                <w:szCs w:val="22"/>
                <w:lang w:bidi="ar"/>
              </w:rPr>
              <w:t>委托检验要求</w:t>
            </w:r>
          </w:p>
        </w:tc>
      </w:tr>
      <w:tr w:rsidR="00000000">
        <w:trPr>
          <w:cantSplit/>
          <w:trHeight w:val="810"/>
          <w:jc w:val="center"/>
        </w:trPr>
        <w:tc>
          <w:tcPr>
            <w:tcW w:w="10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center"/>
              <w:textAlignment w:val="center"/>
              <w:rPr>
                <w:rFonts w:ascii="Times New Roman" w:hAnsi="Times New Roman"/>
                <w:sz w:val="22"/>
                <w:szCs w:val="22"/>
              </w:rPr>
            </w:pPr>
            <w:r>
              <w:rPr>
                <w:rFonts w:ascii="Times New Roman" w:hAnsi="Times New Roman"/>
                <w:kern w:val="0"/>
                <w:sz w:val="22"/>
                <w:szCs w:val="22"/>
                <w:lang w:bidi="ar"/>
              </w:rPr>
              <w:t>2.</w:t>
            </w:r>
            <w:r>
              <w:rPr>
                <w:rFonts w:ascii="Times New Roman" w:hAnsi="Times New Roman"/>
                <w:kern w:val="0"/>
                <w:sz w:val="22"/>
                <w:szCs w:val="22"/>
                <w:lang w:bidi="ar"/>
              </w:rPr>
              <w:t>9</w:t>
            </w:r>
          </w:p>
        </w:tc>
        <w:tc>
          <w:tcPr>
            <w:tcW w:w="11044"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left"/>
              <w:textAlignment w:val="center"/>
              <w:rPr>
                <w:sz w:val="22"/>
                <w:szCs w:val="22"/>
              </w:rPr>
            </w:pPr>
            <w:r>
              <w:rPr>
                <w:kern w:val="0"/>
                <w:sz w:val="22"/>
                <w:szCs w:val="22"/>
                <w:lang w:bidi="ar"/>
              </w:rPr>
              <w:t>委托储存、运输、销售等活动的，是否对受托方质量保证能力和风险管理能力进行评估</w:t>
            </w:r>
            <w:r>
              <w:rPr>
                <w:rFonts w:hint="eastAsia"/>
                <w:kern w:val="0"/>
                <w:sz w:val="22"/>
                <w:szCs w:val="22"/>
                <w:lang w:bidi="ar"/>
              </w:rPr>
              <w:t>；</w:t>
            </w:r>
            <w:r>
              <w:rPr>
                <w:kern w:val="0"/>
                <w:sz w:val="22"/>
                <w:szCs w:val="22"/>
                <w:lang w:bidi="ar"/>
              </w:rPr>
              <w:t>是否按照有关规定与受托方签订委托协议、质量协议；是否保留相关管理记录</w:t>
            </w:r>
            <w:r>
              <w:rPr>
                <w:rFonts w:hint="eastAsia"/>
                <w:kern w:val="0"/>
                <w:sz w:val="22"/>
                <w:szCs w:val="22"/>
                <w:lang w:bidi="ar"/>
              </w:rPr>
              <w:t>。</w:t>
            </w:r>
            <w:r>
              <w:rPr>
                <w:kern w:val="0"/>
                <w:sz w:val="22"/>
                <w:szCs w:val="22"/>
                <w:lang w:bidi="ar"/>
              </w:rPr>
              <w:t>自行开展储存、运输、销售等活动的，是否建立相应质量管理制度，并符合相关质量管理规范要求。</w:t>
            </w:r>
          </w:p>
        </w:tc>
        <w:tc>
          <w:tcPr>
            <w:tcW w:w="2628"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center"/>
              <w:textAlignment w:val="center"/>
              <w:rPr>
                <w:sz w:val="22"/>
                <w:szCs w:val="22"/>
              </w:rPr>
            </w:pPr>
            <w:r>
              <w:rPr>
                <w:kern w:val="0"/>
                <w:sz w:val="22"/>
                <w:szCs w:val="22"/>
                <w:lang w:bidi="ar"/>
              </w:rPr>
              <w:t>其他重要活动委托要求</w:t>
            </w:r>
          </w:p>
        </w:tc>
      </w:tr>
      <w:tr w:rsidR="00000000">
        <w:trPr>
          <w:cantSplit/>
          <w:trHeight w:val="540"/>
          <w:jc w:val="center"/>
        </w:trPr>
        <w:tc>
          <w:tcPr>
            <w:tcW w:w="10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center"/>
              <w:textAlignment w:val="center"/>
              <w:rPr>
                <w:rFonts w:ascii="Times New Roman" w:hAnsi="Times New Roman"/>
                <w:sz w:val="22"/>
                <w:szCs w:val="22"/>
              </w:rPr>
            </w:pPr>
            <w:r>
              <w:rPr>
                <w:rFonts w:ascii="Times New Roman" w:hAnsi="Times New Roman"/>
                <w:kern w:val="0"/>
                <w:sz w:val="22"/>
                <w:szCs w:val="22"/>
                <w:lang w:bidi="ar"/>
              </w:rPr>
              <w:t>2.1</w:t>
            </w:r>
            <w:r>
              <w:rPr>
                <w:rFonts w:ascii="Times New Roman" w:hAnsi="Times New Roman"/>
                <w:kern w:val="0"/>
                <w:sz w:val="22"/>
                <w:szCs w:val="22"/>
                <w:lang w:bidi="ar"/>
              </w:rPr>
              <w:t>0</w:t>
            </w:r>
          </w:p>
        </w:tc>
        <w:tc>
          <w:tcPr>
            <w:tcW w:w="11044"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left"/>
              <w:textAlignment w:val="center"/>
              <w:rPr>
                <w:sz w:val="22"/>
                <w:szCs w:val="22"/>
              </w:rPr>
            </w:pPr>
            <w:r>
              <w:rPr>
                <w:kern w:val="0"/>
                <w:sz w:val="22"/>
                <w:szCs w:val="22"/>
                <w:lang w:bidi="ar"/>
              </w:rPr>
              <w:t>是否建立药品质量风险管理程序，并按照要求开展风险评估、控制、沟通等质量管理活动；</w:t>
            </w:r>
            <w:r>
              <w:rPr>
                <w:kern w:val="0"/>
                <w:sz w:val="22"/>
                <w:szCs w:val="22"/>
                <w:lang w:bidi="ar"/>
              </w:rPr>
              <w:t>对已识别的风险，是否及时采取有效的风险控制措施。</w:t>
            </w:r>
          </w:p>
        </w:tc>
        <w:tc>
          <w:tcPr>
            <w:tcW w:w="2628"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center"/>
              <w:textAlignment w:val="center"/>
              <w:rPr>
                <w:sz w:val="22"/>
                <w:szCs w:val="22"/>
              </w:rPr>
            </w:pPr>
            <w:r>
              <w:rPr>
                <w:kern w:val="0"/>
                <w:sz w:val="22"/>
                <w:szCs w:val="22"/>
                <w:lang w:bidi="ar"/>
              </w:rPr>
              <w:t>风险管理总要求</w:t>
            </w:r>
          </w:p>
        </w:tc>
      </w:tr>
      <w:tr w:rsidR="00000000">
        <w:trPr>
          <w:cantSplit/>
          <w:trHeight w:val="540"/>
          <w:jc w:val="center"/>
        </w:trPr>
        <w:tc>
          <w:tcPr>
            <w:tcW w:w="10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center"/>
              <w:textAlignment w:val="center"/>
              <w:rPr>
                <w:rFonts w:ascii="Times New Roman" w:hAnsi="Times New Roman"/>
                <w:sz w:val="22"/>
                <w:szCs w:val="22"/>
              </w:rPr>
            </w:pPr>
            <w:r>
              <w:rPr>
                <w:rFonts w:ascii="Times New Roman" w:hAnsi="Times New Roman"/>
                <w:kern w:val="0"/>
                <w:sz w:val="22"/>
                <w:szCs w:val="22"/>
                <w:lang w:bidi="ar"/>
              </w:rPr>
              <w:t>2.1</w:t>
            </w:r>
            <w:r>
              <w:rPr>
                <w:rFonts w:ascii="Times New Roman" w:hAnsi="Times New Roman"/>
                <w:kern w:val="0"/>
                <w:sz w:val="22"/>
                <w:szCs w:val="22"/>
                <w:lang w:bidi="ar"/>
              </w:rPr>
              <w:t>1</w:t>
            </w:r>
          </w:p>
        </w:tc>
        <w:tc>
          <w:tcPr>
            <w:tcW w:w="11044"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left"/>
              <w:textAlignment w:val="center"/>
              <w:rPr>
                <w:sz w:val="22"/>
                <w:szCs w:val="22"/>
              </w:rPr>
            </w:pPr>
            <w:r>
              <w:rPr>
                <w:kern w:val="0"/>
                <w:sz w:val="22"/>
                <w:szCs w:val="22"/>
                <w:lang w:bidi="ar"/>
              </w:rPr>
              <w:t>是否建立药物</w:t>
            </w:r>
            <w:r>
              <w:rPr>
                <w:rFonts w:hint="eastAsia"/>
                <w:kern w:val="0"/>
                <w:sz w:val="22"/>
                <w:szCs w:val="22"/>
                <w:lang w:bidi="ar"/>
              </w:rPr>
              <w:t>警戒体系</w:t>
            </w:r>
            <w:r>
              <w:rPr>
                <w:rFonts w:hint="eastAsia"/>
                <w:kern w:val="0"/>
                <w:sz w:val="22"/>
                <w:szCs w:val="22"/>
                <w:lang w:bidi="ar"/>
              </w:rPr>
              <w:t>；是否</w:t>
            </w:r>
            <w:r>
              <w:rPr>
                <w:kern w:val="0"/>
                <w:sz w:val="22"/>
                <w:szCs w:val="22"/>
                <w:lang w:bidi="ar"/>
              </w:rPr>
              <w:t>设立专门的药物警戒部门</w:t>
            </w:r>
            <w:r>
              <w:rPr>
                <w:rFonts w:hint="eastAsia"/>
                <w:kern w:val="0"/>
                <w:sz w:val="22"/>
                <w:szCs w:val="22"/>
                <w:lang w:bidi="ar"/>
              </w:rPr>
              <w:t>；是否</w:t>
            </w:r>
            <w:r>
              <w:rPr>
                <w:kern w:val="0"/>
                <w:sz w:val="22"/>
                <w:szCs w:val="22"/>
                <w:lang w:bidi="ar"/>
              </w:rPr>
              <w:t>按照药物警戒质量管理规范等要求开展药物警戒工作，进行药品不良反应及其他与用药有关的有害反应监测、识别、评估和控制等活动。</w:t>
            </w:r>
          </w:p>
        </w:tc>
        <w:tc>
          <w:tcPr>
            <w:tcW w:w="2628"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center"/>
              <w:textAlignment w:val="center"/>
              <w:rPr>
                <w:sz w:val="22"/>
                <w:szCs w:val="22"/>
              </w:rPr>
            </w:pPr>
            <w:r>
              <w:rPr>
                <w:kern w:val="0"/>
                <w:sz w:val="22"/>
                <w:szCs w:val="22"/>
                <w:lang w:bidi="ar"/>
              </w:rPr>
              <w:t>药物警戒总要求</w:t>
            </w:r>
          </w:p>
        </w:tc>
      </w:tr>
      <w:tr w:rsidR="00000000">
        <w:trPr>
          <w:cantSplit/>
          <w:trHeight w:val="810"/>
          <w:jc w:val="center"/>
        </w:trPr>
        <w:tc>
          <w:tcPr>
            <w:tcW w:w="10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center"/>
              <w:textAlignment w:val="center"/>
              <w:rPr>
                <w:rFonts w:ascii="Times New Roman" w:hAnsi="Times New Roman"/>
                <w:sz w:val="22"/>
                <w:szCs w:val="22"/>
              </w:rPr>
            </w:pPr>
            <w:r>
              <w:rPr>
                <w:rFonts w:ascii="Times New Roman" w:hAnsi="Times New Roman"/>
                <w:kern w:val="0"/>
                <w:sz w:val="22"/>
                <w:szCs w:val="22"/>
                <w:lang w:bidi="ar"/>
              </w:rPr>
              <w:t>2.1</w:t>
            </w:r>
            <w:r>
              <w:rPr>
                <w:rFonts w:ascii="Times New Roman" w:hAnsi="Times New Roman"/>
                <w:kern w:val="0"/>
                <w:sz w:val="22"/>
                <w:szCs w:val="22"/>
                <w:lang w:bidi="ar"/>
              </w:rPr>
              <w:t>2</w:t>
            </w:r>
          </w:p>
        </w:tc>
        <w:tc>
          <w:tcPr>
            <w:tcW w:w="11044"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left"/>
              <w:textAlignment w:val="center"/>
              <w:rPr>
                <w:sz w:val="22"/>
                <w:szCs w:val="22"/>
              </w:rPr>
            </w:pPr>
            <w:r>
              <w:rPr>
                <w:kern w:val="0"/>
                <w:sz w:val="22"/>
                <w:szCs w:val="22"/>
                <w:lang w:bidi="ar"/>
              </w:rPr>
              <w:t>是否制定药品上市后风险管理计划，主动开展上市后研究，并基于对药品安全性、有效性、质量可控性的上市后研究情况等</w:t>
            </w:r>
            <w:r>
              <w:rPr>
                <w:rFonts w:hint="eastAsia"/>
                <w:kern w:val="0"/>
                <w:sz w:val="22"/>
                <w:szCs w:val="22"/>
                <w:lang w:bidi="ar"/>
              </w:rPr>
              <w:t>，</w:t>
            </w:r>
            <w:r>
              <w:rPr>
                <w:kern w:val="0"/>
                <w:sz w:val="22"/>
                <w:szCs w:val="22"/>
                <w:lang w:bidi="ar"/>
              </w:rPr>
              <w:t>定期开展上市后评价，对药品的获益和风险进行综合分析评估；是否根据评价结果，依法采取相应的质量提升或者风险防控措施。</w:t>
            </w:r>
          </w:p>
        </w:tc>
        <w:tc>
          <w:tcPr>
            <w:tcW w:w="2628"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center"/>
              <w:textAlignment w:val="center"/>
              <w:rPr>
                <w:sz w:val="22"/>
                <w:szCs w:val="22"/>
              </w:rPr>
            </w:pPr>
            <w:r>
              <w:rPr>
                <w:kern w:val="0"/>
                <w:sz w:val="22"/>
                <w:szCs w:val="22"/>
                <w:lang w:bidi="ar"/>
              </w:rPr>
              <w:t>上市</w:t>
            </w:r>
            <w:r>
              <w:rPr>
                <w:kern w:val="0"/>
                <w:sz w:val="22"/>
                <w:szCs w:val="22"/>
                <w:lang w:bidi="ar"/>
              </w:rPr>
              <w:t>品种风险管理要求</w:t>
            </w:r>
          </w:p>
        </w:tc>
      </w:tr>
      <w:tr w:rsidR="00000000">
        <w:trPr>
          <w:cantSplit/>
          <w:trHeight w:val="487"/>
          <w:jc w:val="center"/>
        </w:trPr>
        <w:tc>
          <w:tcPr>
            <w:tcW w:w="10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center"/>
              <w:textAlignment w:val="center"/>
              <w:rPr>
                <w:rFonts w:ascii="Times New Roman" w:hAnsi="Times New Roman"/>
                <w:sz w:val="22"/>
                <w:szCs w:val="22"/>
              </w:rPr>
            </w:pPr>
            <w:r>
              <w:rPr>
                <w:rFonts w:ascii="Times New Roman" w:hAnsi="Times New Roman"/>
                <w:kern w:val="0"/>
                <w:sz w:val="22"/>
                <w:szCs w:val="22"/>
                <w:lang w:bidi="ar"/>
              </w:rPr>
              <w:t>2.1</w:t>
            </w:r>
            <w:r>
              <w:rPr>
                <w:rFonts w:ascii="Times New Roman" w:hAnsi="Times New Roman"/>
                <w:kern w:val="0"/>
                <w:sz w:val="22"/>
                <w:szCs w:val="22"/>
                <w:lang w:bidi="ar"/>
              </w:rPr>
              <w:t>3</w:t>
            </w:r>
          </w:p>
        </w:tc>
        <w:tc>
          <w:tcPr>
            <w:tcW w:w="11044"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left"/>
              <w:textAlignment w:val="center"/>
              <w:rPr>
                <w:sz w:val="22"/>
                <w:szCs w:val="22"/>
              </w:rPr>
            </w:pPr>
            <w:r>
              <w:rPr>
                <w:kern w:val="0"/>
                <w:sz w:val="22"/>
                <w:szCs w:val="22"/>
              </w:rPr>
              <w:t>对附条件批准的药品，是否采取相应风险管理措施，并在规定期限内按照要求完成相关研究。</w:t>
            </w:r>
          </w:p>
        </w:tc>
        <w:tc>
          <w:tcPr>
            <w:tcW w:w="2628"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center"/>
              <w:textAlignment w:val="center"/>
              <w:rPr>
                <w:sz w:val="22"/>
                <w:szCs w:val="22"/>
              </w:rPr>
            </w:pPr>
            <w:r>
              <w:rPr>
                <w:rFonts w:hint="eastAsia"/>
                <w:kern w:val="0"/>
                <w:sz w:val="22"/>
                <w:szCs w:val="22"/>
              </w:rPr>
              <w:t>附条件批准药品</w:t>
            </w:r>
            <w:r>
              <w:rPr>
                <w:kern w:val="0"/>
                <w:sz w:val="22"/>
                <w:szCs w:val="22"/>
              </w:rPr>
              <w:t>风险管理要求</w:t>
            </w:r>
          </w:p>
        </w:tc>
      </w:tr>
      <w:tr w:rsidR="00000000">
        <w:trPr>
          <w:cantSplit/>
          <w:trHeight w:val="370"/>
          <w:jc w:val="center"/>
        </w:trPr>
        <w:tc>
          <w:tcPr>
            <w:tcW w:w="1027" w:type="dxa"/>
            <w:tcBorders>
              <w:top w:val="single" w:sz="4" w:space="0" w:color="000000"/>
              <w:left w:val="single" w:sz="4" w:space="0" w:color="000000"/>
              <w:bottom w:val="single" w:sz="4" w:space="0" w:color="000000"/>
              <w:right w:val="single" w:sz="4" w:space="0" w:color="000000"/>
            </w:tcBorders>
            <w:vAlign w:val="center"/>
          </w:tcPr>
          <w:p w:rsidR="00000000" w:rsidRDefault="009D3959">
            <w:pPr>
              <w:widowControl/>
              <w:spacing w:beforeLines="10" w:before="31" w:afterLines="10" w:after="31" w:line="340" w:lineRule="exact"/>
              <w:jc w:val="center"/>
              <w:textAlignment w:val="center"/>
              <w:rPr>
                <w:rFonts w:ascii="Times New Roman" w:hAnsi="Times New Roman"/>
                <w:sz w:val="22"/>
                <w:szCs w:val="22"/>
              </w:rPr>
            </w:pPr>
            <w:r>
              <w:rPr>
                <w:rFonts w:ascii="Times New Roman" w:hAnsi="Times New Roman"/>
                <w:kern w:val="0"/>
                <w:sz w:val="22"/>
                <w:szCs w:val="22"/>
                <w:lang w:bidi="ar"/>
              </w:rPr>
              <w:lastRenderedPageBreak/>
              <w:t>2.1</w:t>
            </w:r>
            <w:r>
              <w:rPr>
                <w:rFonts w:ascii="Times New Roman" w:hAnsi="Times New Roman"/>
                <w:kern w:val="0"/>
                <w:sz w:val="22"/>
                <w:szCs w:val="22"/>
                <w:lang w:bidi="ar"/>
              </w:rPr>
              <w:t>4</w:t>
            </w:r>
          </w:p>
        </w:tc>
        <w:tc>
          <w:tcPr>
            <w:tcW w:w="11044" w:type="dxa"/>
            <w:tcBorders>
              <w:top w:val="single" w:sz="4" w:space="0" w:color="000000"/>
              <w:left w:val="single" w:sz="4" w:space="0" w:color="000000"/>
              <w:bottom w:val="single" w:sz="4" w:space="0" w:color="000000"/>
              <w:right w:val="single" w:sz="4" w:space="0" w:color="000000"/>
            </w:tcBorders>
            <w:vAlign w:val="center"/>
          </w:tcPr>
          <w:p w:rsidR="00000000" w:rsidRDefault="009D3959">
            <w:pPr>
              <w:rPr>
                <w:rFonts w:hint="eastAsia"/>
                <w:sz w:val="22"/>
                <w:szCs w:val="22"/>
              </w:rPr>
            </w:pPr>
            <w:r>
              <w:rPr>
                <w:kern w:val="0"/>
                <w:sz w:val="22"/>
                <w:szCs w:val="22"/>
              </w:rPr>
              <w:t>是否建立覆盖生产用</w:t>
            </w:r>
            <w:r>
              <w:rPr>
                <w:rFonts w:hint="eastAsia"/>
                <w:kern w:val="0"/>
                <w:sz w:val="22"/>
                <w:szCs w:val="22"/>
              </w:rPr>
              <w:t>主要</w:t>
            </w:r>
            <w:r>
              <w:rPr>
                <w:kern w:val="0"/>
                <w:sz w:val="22"/>
                <w:szCs w:val="22"/>
              </w:rPr>
              <w:t>原料</w:t>
            </w:r>
            <w:r>
              <w:rPr>
                <w:rFonts w:hint="eastAsia"/>
                <w:kern w:val="0"/>
                <w:sz w:val="22"/>
                <w:szCs w:val="22"/>
              </w:rPr>
              <w:t>（包括生物材料、中药材、中药饮片、中药提取物、动物来源原材料等）</w:t>
            </w:r>
            <w:r>
              <w:rPr>
                <w:kern w:val="0"/>
                <w:sz w:val="22"/>
                <w:szCs w:val="22"/>
              </w:rPr>
              <w:t>生产过程的质量管理体系；</w:t>
            </w:r>
            <w:r>
              <w:rPr>
                <w:rFonts w:hint="eastAsia"/>
                <w:kern w:val="0"/>
                <w:sz w:val="22"/>
                <w:szCs w:val="22"/>
              </w:rPr>
              <w:t>是否每年对生产用主要原料的供应商进行现场审核；</w:t>
            </w:r>
            <w:r>
              <w:rPr>
                <w:kern w:val="0"/>
                <w:sz w:val="22"/>
                <w:szCs w:val="22"/>
              </w:rPr>
              <w:t>各生产场地</w:t>
            </w:r>
            <w:r>
              <w:rPr>
                <w:rFonts w:hint="eastAsia"/>
                <w:kern w:val="0"/>
                <w:sz w:val="22"/>
                <w:szCs w:val="22"/>
              </w:rPr>
              <w:t>生产</w:t>
            </w:r>
            <w:r>
              <w:rPr>
                <w:kern w:val="0"/>
                <w:sz w:val="22"/>
                <w:szCs w:val="22"/>
              </w:rPr>
              <w:t>用</w:t>
            </w:r>
            <w:r>
              <w:rPr>
                <w:rFonts w:hint="eastAsia"/>
                <w:kern w:val="0"/>
                <w:sz w:val="22"/>
                <w:szCs w:val="22"/>
              </w:rPr>
              <w:t>主要</w:t>
            </w:r>
            <w:r>
              <w:rPr>
                <w:kern w:val="0"/>
                <w:sz w:val="22"/>
                <w:szCs w:val="22"/>
              </w:rPr>
              <w:t>原料的产地、</w:t>
            </w:r>
            <w:r>
              <w:rPr>
                <w:rFonts w:hint="eastAsia"/>
                <w:kern w:val="0"/>
                <w:sz w:val="22"/>
                <w:szCs w:val="22"/>
              </w:rPr>
              <w:t>来源、</w:t>
            </w:r>
            <w:r>
              <w:rPr>
                <w:kern w:val="0"/>
                <w:sz w:val="22"/>
                <w:szCs w:val="22"/>
              </w:rPr>
              <w:t>供应商、质量标准等</w:t>
            </w:r>
            <w:r>
              <w:rPr>
                <w:rFonts w:hint="eastAsia"/>
                <w:kern w:val="0"/>
                <w:sz w:val="22"/>
                <w:szCs w:val="22"/>
              </w:rPr>
              <w:t>是否</w:t>
            </w:r>
            <w:r>
              <w:rPr>
                <w:kern w:val="0"/>
                <w:sz w:val="22"/>
                <w:szCs w:val="22"/>
              </w:rPr>
              <w:t>一致；</w:t>
            </w:r>
            <w:r>
              <w:rPr>
                <w:rFonts w:hint="eastAsia"/>
                <w:kern w:val="0"/>
                <w:sz w:val="22"/>
                <w:szCs w:val="22"/>
              </w:rPr>
              <w:t>是否选派具有相关领域生产</w:t>
            </w:r>
            <w:r>
              <w:rPr>
                <w:rFonts w:hint="eastAsia"/>
                <w:kern w:val="0"/>
                <w:sz w:val="22"/>
                <w:szCs w:val="22"/>
              </w:rPr>
              <w:t>和</w:t>
            </w:r>
            <w:r>
              <w:rPr>
                <w:rFonts w:hint="eastAsia"/>
                <w:kern w:val="0"/>
                <w:sz w:val="22"/>
                <w:szCs w:val="22"/>
              </w:rPr>
              <w:t>质量管理</w:t>
            </w:r>
            <w:r>
              <w:rPr>
                <w:kern w:val="0"/>
                <w:sz w:val="22"/>
                <w:szCs w:val="22"/>
                <w:lang w:bidi="ar"/>
              </w:rPr>
              <w:t>的实践</w:t>
            </w:r>
            <w:r>
              <w:rPr>
                <w:rFonts w:hint="eastAsia"/>
                <w:kern w:val="0"/>
                <w:sz w:val="22"/>
                <w:szCs w:val="22"/>
              </w:rPr>
              <w:t>经验、熟悉产品生产工艺和质量控制要求的人员入驻受托生产企业，对产品生产管理、质量管理全过程进</w:t>
            </w:r>
            <w:r>
              <w:rPr>
                <w:rFonts w:hint="eastAsia"/>
                <w:kern w:val="0"/>
                <w:sz w:val="22"/>
                <w:szCs w:val="22"/>
              </w:rPr>
              <w:t>行现场指导和监督，确保生产工艺、质量标准等符合法规要求；由受托生产企业对物料、中间产品（原液）、成品进行检验的，</w:t>
            </w:r>
            <w:r>
              <w:rPr>
                <w:kern w:val="0"/>
                <w:sz w:val="22"/>
                <w:szCs w:val="22"/>
              </w:rPr>
              <w:t>持有人是否</w:t>
            </w:r>
            <w:r>
              <w:rPr>
                <w:rFonts w:hint="eastAsia"/>
                <w:kern w:val="0"/>
                <w:sz w:val="22"/>
                <w:szCs w:val="22"/>
              </w:rPr>
              <w:t>自行或者委托第三方，</w:t>
            </w:r>
            <w:r>
              <w:rPr>
                <w:kern w:val="0"/>
                <w:sz w:val="22"/>
                <w:szCs w:val="22"/>
              </w:rPr>
              <w:t>对</w:t>
            </w:r>
            <w:r>
              <w:rPr>
                <w:rFonts w:hint="eastAsia"/>
                <w:kern w:val="0"/>
                <w:sz w:val="22"/>
                <w:szCs w:val="22"/>
              </w:rPr>
              <w:t>主要原料</w:t>
            </w:r>
            <w:r>
              <w:rPr>
                <w:kern w:val="0"/>
                <w:sz w:val="22"/>
                <w:szCs w:val="22"/>
              </w:rPr>
              <w:t>、中间产品（原液）、成品开展定期抽样检验</w:t>
            </w:r>
            <w:r>
              <w:rPr>
                <w:rFonts w:hint="eastAsia"/>
                <w:kern w:val="0"/>
                <w:sz w:val="22"/>
                <w:szCs w:val="22"/>
              </w:rPr>
              <w:t>（</w:t>
            </w:r>
            <w:r>
              <w:rPr>
                <w:kern w:val="0"/>
                <w:sz w:val="22"/>
                <w:szCs w:val="22"/>
              </w:rPr>
              <w:t>抽样检验</w:t>
            </w:r>
            <w:r>
              <w:rPr>
                <w:rFonts w:hint="eastAsia"/>
                <w:kern w:val="0"/>
                <w:sz w:val="22"/>
                <w:szCs w:val="22"/>
              </w:rPr>
              <w:t>频次是否满足</w:t>
            </w:r>
            <w:r>
              <w:rPr>
                <w:rFonts w:hint="eastAsia"/>
                <w:kern w:val="0"/>
                <w:sz w:val="22"/>
                <w:szCs w:val="22"/>
              </w:rPr>
              <w:t>：</w:t>
            </w:r>
            <w:r>
              <w:rPr>
                <w:kern w:val="0"/>
                <w:sz w:val="22"/>
                <w:szCs w:val="22"/>
              </w:rPr>
              <w:t>每生产</w:t>
            </w:r>
            <w:r>
              <w:rPr>
                <w:kern w:val="0"/>
                <w:sz w:val="22"/>
                <w:szCs w:val="22"/>
              </w:rPr>
              <w:t>10</w:t>
            </w:r>
            <w:r>
              <w:rPr>
                <w:kern w:val="0"/>
                <w:sz w:val="22"/>
                <w:szCs w:val="22"/>
              </w:rPr>
              <w:t>批次</w:t>
            </w:r>
            <w:r>
              <w:rPr>
                <w:rFonts w:hint="eastAsia"/>
                <w:kern w:val="0"/>
                <w:sz w:val="22"/>
                <w:szCs w:val="22"/>
              </w:rPr>
              <w:t>成品</w:t>
            </w:r>
            <w:r>
              <w:rPr>
                <w:kern w:val="0"/>
                <w:sz w:val="22"/>
                <w:szCs w:val="22"/>
              </w:rPr>
              <w:t>至少抽样检验</w:t>
            </w:r>
            <w:r>
              <w:rPr>
                <w:kern w:val="0"/>
                <w:sz w:val="22"/>
                <w:szCs w:val="22"/>
              </w:rPr>
              <w:t>1</w:t>
            </w:r>
            <w:r>
              <w:rPr>
                <w:kern w:val="0"/>
                <w:sz w:val="22"/>
                <w:szCs w:val="22"/>
              </w:rPr>
              <w:t>批次</w:t>
            </w:r>
            <w:r>
              <w:rPr>
                <w:rFonts w:hint="eastAsia"/>
                <w:kern w:val="0"/>
                <w:sz w:val="22"/>
                <w:szCs w:val="22"/>
              </w:rPr>
              <w:t>；</w:t>
            </w:r>
            <w:r>
              <w:rPr>
                <w:rFonts w:hint="eastAsia"/>
                <w:kern w:val="0"/>
                <w:sz w:val="22"/>
                <w:szCs w:val="22"/>
              </w:rPr>
              <w:t>生产成品不足</w:t>
            </w:r>
            <w:r>
              <w:rPr>
                <w:rFonts w:hint="eastAsia"/>
                <w:kern w:val="0"/>
                <w:sz w:val="22"/>
                <w:szCs w:val="22"/>
              </w:rPr>
              <w:t>10</w:t>
            </w:r>
            <w:r>
              <w:rPr>
                <w:rFonts w:hint="eastAsia"/>
                <w:kern w:val="0"/>
                <w:sz w:val="22"/>
                <w:szCs w:val="22"/>
              </w:rPr>
              <w:t>批次的年度，当年</w:t>
            </w:r>
            <w:r>
              <w:rPr>
                <w:rFonts w:hint="eastAsia"/>
                <w:kern w:val="0"/>
                <w:sz w:val="22"/>
                <w:szCs w:val="22"/>
              </w:rPr>
              <w:t>至少</w:t>
            </w:r>
            <w:r>
              <w:rPr>
                <w:rFonts w:hint="eastAsia"/>
                <w:kern w:val="0"/>
                <w:sz w:val="22"/>
                <w:szCs w:val="22"/>
              </w:rPr>
              <w:t>抽样检验</w:t>
            </w:r>
            <w:r>
              <w:rPr>
                <w:rFonts w:hint="eastAsia"/>
                <w:kern w:val="0"/>
                <w:sz w:val="22"/>
                <w:szCs w:val="22"/>
              </w:rPr>
              <w:t>1</w:t>
            </w:r>
            <w:r>
              <w:rPr>
                <w:rFonts w:hint="eastAsia"/>
                <w:kern w:val="0"/>
                <w:sz w:val="22"/>
                <w:szCs w:val="22"/>
              </w:rPr>
              <w:t>批次</w:t>
            </w:r>
            <w:r>
              <w:rPr>
                <w:rFonts w:hint="eastAsia"/>
                <w:kern w:val="0"/>
                <w:sz w:val="22"/>
                <w:szCs w:val="22"/>
              </w:rPr>
              <w:t>）</w:t>
            </w:r>
            <w:r>
              <w:rPr>
                <w:rFonts w:hint="eastAsia"/>
                <w:kern w:val="0"/>
                <w:sz w:val="22"/>
                <w:szCs w:val="22"/>
              </w:rPr>
              <w:t>；发生</w:t>
            </w:r>
            <w:r>
              <w:rPr>
                <w:rFonts w:hint="eastAsia"/>
                <w:kern w:val="0"/>
                <w:sz w:val="22"/>
                <w:szCs w:val="22"/>
              </w:rPr>
              <w:t>重大</w:t>
            </w:r>
            <w:r>
              <w:rPr>
                <w:rFonts w:hint="eastAsia"/>
                <w:kern w:val="0"/>
                <w:sz w:val="22"/>
                <w:szCs w:val="22"/>
              </w:rPr>
              <w:t>偏差或者存在</w:t>
            </w:r>
            <w:r>
              <w:rPr>
                <w:rFonts w:hint="eastAsia"/>
                <w:kern w:val="0"/>
                <w:sz w:val="22"/>
                <w:szCs w:val="22"/>
              </w:rPr>
              <w:t>重大不良</w:t>
            </w:r>
            <w:r>
              <w:rPr>
                <w:rFonts w:hint="eastAsia"/>
                <w:kern w:val="0"/>
                <w:sz w:val="22"/>
                <w:szCs w:val="22"/>
              </w:rPr>
              <w:t>趋势的</w:t>
            </w:r>
            <w:r>
              <w:rPr>
                <w:rFonts w:hint="eastAsia"/>
                <w:kern w:val="0"/>
                <w:sz w:val="22"/>
                <w:szCs w:val="22"/>
              </w:rPr>
              <w:t>，</w:t>
            </w:r>
            <w:r>
              <w:rPr>
                <w:rFonts w:hint="eastAsia"/>
                <w:kern w:val="0"/>
                <w:sz w:val="22"/>
                <w:szCs w:val="22"/>
              </w:rPr>
              <w:t>是否</w:t>
            </w:r>
            <w:r>
              <w:rPr>
                <w:rFonts w:hint="eastAsia"/>
                <w:kern w:val="0"/>
                <w:sz w:val="22"/>
                <w:szCs w:val="22"/>
              </w:rPr>
              <w:t>对主要原料、中间产品（原液）、成品的</w:t>
            </w:r>
            <w:r>
              <w:rPr>
                <w:rFonts w:hint="eastAsia"/>
                <w:kern w:val="0"/>
                <w:sz w:val="22"/>
                <w:szCs w:val="22"/>
              </w:rPr>
              <w:t>相关批次逐批抽样检验，并开展持续稳定性考察；</w:t>
            </w:r>
            <w:r>
              <w:rPr>
                <w:rFonts w:hint="eastAsia"/>
                <w:kern w:val="0"/>
                <w:sz w:val="22"/>
                <w:szCs w:val="22"/>
              </w:rPr>
              <w:t>在重大变更获批后，是否至少对连续</w:t>
            </w:r>
            <w:r>
              <w:rPr>
                <w:rFonts w:hint="eastAsia"/>
                <w:kern w:val="0"/>
                <w:sz w:val="22"/>
                <w:szCs w:val="22"/>
              </w:rPr>
              <w:t>3</w:t>
            </w:r>
            <w:r>
              <w:rPr>
                <w:rFonts w:hint="eastAsia"/>
                <w:kern w:val="0"/>
                <w:sz w:val="22"/>
                <w:szCs w:val="22"/>
              </w:rPr>
              <w:t>批成品逐批抽样检验；</w:t>
            </w:r>
            <w:r>
              <w:rPr>
                <w:rFonts w:hint="eastAsia"/>
                <w:kern w:val="0"/>
                <w:sz w:val="22"/>
                <w:szCs w:val="22"/>
              </w:rPr>
              <w:t>派驻人员工作职责及持有人</w:t>
            </w:r>
            <w:r>
              <w:rPr>
                <w:kern w:val="0"/>
                <w:sz w:val="22"/>
                <w:szCs w:val="22"/>
              </w:rPr>
              <w:t>抽样检</w:t>
            </w:r>
            <w:r>
              <w:rPr>
                <w:kern w:val="0"/>
                <w:sz w:val="22"/>
                <w:szCs w:val="22"/>
              </w:rPr>
              <w:t>验</w:t>
            </w:r>
            <w:r>
              <w:rPr>
                <w:rFonts w:hint="eastAsia"/>
                <w:kern w:val="0"/>
                <w:sz w:val="22"/>
                <w:szCs w:val="22"/>
              </w:rPr>
              <w:t>等</w:t>
            </w:r>
            <w:r>
              <w:rPr>
                <w:kern w:val="0"/>
                <w:sz w:val="22"/>
                <w:szCs w:val="22"/>
              </w:rPr>
              <w:t>相关要求是否在质量协议中明确</w:t>
            </w:r>
            <w:r>
              <w:rPr>
                <w:rFonts w:hint="eastAsia"/>
                <w:kern w:val="0"/>
                <w:sz w:val="22"/>
                <w:szCs w:val="22"/>
              </w:rPr>
              <w:t>。</w:t>
            </w:r>
          </w:p>
        </w:tc>
        <w:tc>
          <w:tcPr>
            <w:tcW w:w="2628" w:type="dxa"/>
            <w:tcBorders>
              <w:top w:val="single" w:sz="4" w:space="0" w:color="000000"/>
              <w:left w:val="single" w:sz="4" w:space="0" w:color="000000"/>
              <w:bottom w:val="single" w:sz="4" w:space="0" w:color="000000"/>
              <w:right w:val="single" w:sz="4" w:space="0" w:color="000000"/>
            </w:tcBorders>
            <w:vAlign w:val="center"/>
          </w:tcPr>
          <w:p w:rsidR="00000000" w:rsidRDefault="009D3959">
            <w:pPr>
              <w:widowControl/>
              <w:spacing w:beforeLines="10" w:before="31" w:afterLines="10" w:after="31" w:line="340" w:lineRule="exact"/>
              <w:jc w:val="center"/>
              <w:textAlignment w:val="center"/>
              <w:rPr>
                <w:sz w:val="22"/>
                <w:szCs w:val="22"/>
              </w:rPr>
            </w:pPr>
            <w:r>
              <w:rPr>
                <w:kern w:val="0"/>
                <w:sz w:val="22"/>
                <w:szCs w:val="22"/>
                <w:lang w:bidi="ar"/>
              </w:rPr>
              <w:t>生物制品</w:t>
            </w:r>
            <w:r>
              <w:rPr>
                <w:rFonts w:hint="eastAsia"/>
                <w:kern w:val="0"/>
                <w:sz w:val="22"/>
                <w:szCs w:val="22"/>
                <w:lang w:bidi="ar"/>
              </w:rPr>
              <w:t>、中药注射剂、多组分生化药</w:t>
            </w:r>
            <w:r>
              <w:rPr>
                <w:kern w:val="0"/>
                <w:sz w:val="22"/>
                <w:szCs w:val="22"/>
                <w:lang w:bidi="ar"/>
              </w:rPr>
              <w:t>委托生产的质量管理重点要求</w:t>
            </w:r>
          </w:p>
        </w:tc>
      </w:tr>
      <w:tr w:rsidR="00000000">
        <w:trPr>
          <w:cantSplit/>
          <w:trHeight w:val="540"/>
          <w:jc w:val="center"/>
        </w:trPr>
        <w:tc>
          <w:tcPr>
            <w:tcW w:w="10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center"/>
              <w:textAlignment w:val="center"/>
              <w:rPr>
                <w:rFonts w:ascii="Times New Roman" w:hAnsi="Times New Roman"/>
                <w:sz w:val="22"/>
                <w:szCs w:val="22"/>
              </w:rPr>
            </w:pPr>
            <w:r>
              <w:rPr>
                <w:rFonts w:ascii="Times New Roman" w:hAnsi="Times New Roman"/>
                <w:kern w:val="0"/>
                <w:sz w:val="22"/>
                <w:szCs w:val="22"/>
                <w:lang w:bidi="ar"/>
              </w:rPr>
              <w:t>2.1</w:t>
            </w:r>
            <w:r>
              <w:rPr>
                <w:rFonts w:ascii="Times New Roman" w:hAnsi="Times New Roman"/>
                <w:kern w:val="0"/>
                <w:sz w:val="22"/>
                <w:szCs w:val="22"/>
                <w:lang w:bidi="ar"/>
              </w:rPr>
              <w:t>5</w:t>
            </w:r>
          </w:p>
        </w:tc>
        <w:tc>
          <w:tcPr>
            <w:tcW w:w="11044"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left"/>
              <w:textAlignment w:val="center"/>
              <w:rPr>
                <w:b/>
                <w:bCs/>
                <w:sz w:val="22"/>
                <w:szCs w:val="22"/>
              </w:rPr>
            </w:pPr>
            <w:r>
              <w:rPr>
                <w:kern w:val="0"/>
                <w:sz w:val="22"/>
                <w:szCs w:val="22"/>
                <w:lang w:bidi="ar"/>
              </w:rPr>
              <w:t>是否在质量协议和体系文件中规定</w:t>
            </w:r>
            <w:r>
              <w:rPr>
                <w:rFonts w:hint="eastAsia"/>
                <w:kern w:val="0"/>
                <w:sz w:val="22"/>
                <w:szCs w:val="22"/>
                <w:lang w:bidi="ar"/>
              </w:rPr>
              <w:t>持有人</w:t>
            </w:r>
            <w:r>
              <w:rPr>
                <w:kern w:val="0"/>
                <w:sz w:val="22"/>
                <w:szCs w:val="22"/>
                <w:lang w:bidi="ar"/>
              </w:rPr>
              <w:t>监督受托方履行协议约定的义务</w:t>
            </w:r>
            <w:r>
              <w:rPr>
                <w:rFonts w:hint="eastAsia"/>
                <w:kern w:val="0"/>
                <w:sz w:val="22"/>
                <w:szCs w:val="22"/>
                <w:lang w:bidi="ar"/>
              </w:rPr>
              <w:t>；是否</w:t>
            </w:r>
            <w:r>
              <w:rPr>
                <w:kern w:val="0"/>
                <w:sz w:val="22"/>
                <w:szCs w:val="22"/>
                <w:lang w:bidi="ar"/>
              </w:rPr>
              <w:t>对受托方的质量管理体系进行定期现场审核。</w:t>
            </w:r>
          </w:p>
        </w:tc>
        <w:tc>
          <w:tcPr>
            <w:tcW w:w="2628"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center"/>
              <w:textAlignment w:val="center"/>
              <w:rPr>
                <w:sz w:val="22"/>
                <w:szCs w:val="22"/>
              </w:rPr>
            </w:pPr>
            <w:r>
              <w:rPr>
                <w:kern w:val="0"/>
                <w:sz w:val="22"/>
                <w:szCs w:val="22"/>
                <w:lang w:bidi="ar"/>
              </w:rPr>
              <w:t>监督受托方履行协议总要求</w:t>
            </w:r>
          </w:p>
        </w:tc>
      </w:tr>
      <w:tr w:rsidR="00000000">
        <w:trPr>
          <w:cantSplit/>
          <w:trHeight w:val="539"/>
          <w:jc w:val="center"/>
        </w:trPr>
        <w:tc>
          <w:tcPr>
            <w:tcW w:w="10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center"/>
              <w:textAlignment w:val="center"/>
              <w:rPr>
                <w:rFonts w:ascii="Times New Roman" w:hAnsi="Times New Roman"/>
                <w:sz w:val="22"/>
                <w:szCs w:val="22"/>
              </w:rPr>
            </w:pPr>
            <w:r>
              <w:rPr>
                <w:rFonts w:ascii="Times New Roman" w:hAnsi="Times New Roman"/>
                <w:kern w:val="0"/>
                <w:sz w:val="22"/>
                <w:szCs w:val="22"/>
                <w:lang w:bidi="ar"/>
              </w:rPr>
              <w:t>2.1</w:t>
            </w:r>
            <w:r>
              <w:rPr>
                <w:rFonts w:ascii="Times New Roman" w:hAnsi="Times New Roman"/>
                <w:kern w:val="0"/>
                <w:sz w:val="22"/>
                <w:szCs w:val="22"/>
                <w:lang w:bidi="ar"/>
              </w:rPr>
              <w:t>6</w:t>
            </w:r>
          </w:p>
        </w:tc>
        <w:tc>
          <w:tcPr>
            <w:tcW w:w="11044"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left"/>
              <w:textAlignment w:val="center"/>
            </w:pPr>
            <w:r>
              <w:rPr>
                <w:rFonts w:hint="eastAsia"/>
              </w:rPr>
              <w:t>是否结合产品风险定期组织对委托生产质量管理、生产管理等情况进行回顾分析</w:t>
            </w:r>
            <w:r>
              <w:rPr>
                <w:rFonts w:hint="eastAsia"/>
              </w:rPr>
              <w:t>；</w:t>
            </w:r>
            <w:r>
              <w:rPr>
                <w:rFonts w:hint="eastAsia"/>
              </w:rPr>
              <w:t>是否每季度进行不少于一次风险研判，</w:t>
            </w:r>
            <w:r>
              <w:rPr>
                <w:rFonts w:hint="eastAsia"/>
              </w:rPr>
              <w:t>并</w:t>
            </w:r>
            <w:r>
              <w:rPr>
                <w:rFonts w:hint="eastAsia"/>
              </w:rPr>
              <w:t>制定纠正预防措施，持续健全质量管理体系。</w:t>
            </w:r>
          </w:p>
        </w:tc>
        <w:tc>
          <w:tcPr>
            <w:tcW w:w="2628"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center"/>
              <w:textAlignment w:val="center"/>
              <w:rPr>
                <w:sz w:val="22"/>
                <w:szCs w:val="22"/>
              </w:rPr>
            </w:pPr>
            <w:r>
              <w:rPr>
                <w:kern w:val="0"/>
                <w:sz w:val="22"/>
                <w:szCs w:val="22"/>
                <w:lang w:bidi="ar"/>
              </w:rPr>
              <w:t>季度分析机制要求</w:t>
            </w:r>
          </w:p>
        </w:tc>
      </w:tr>
      <w:tr w:rsidR="00000000">
        <w:trPr>
          <w:cantSplit/>
          <w:trHeight w:val="90"/>
          <w:jc w:val="center"/>
        </w:trPr>
        <w:tc>
          <w:tcPr>
            <w:tcW w:w="10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center"/>
              <w:textAlignment w:val="center"/>
              <w:rPr>
                <w:rFonts w:ascii="Times New Roman" w:hAnsi="Times New Roman"/>
                <w:sz w:val="22"/>
                <w:szCs w:val="22"/>
              </w:rPr>
            </w:pPr>
            <w:r>
              <w:rPr>
                <w:rFonts w:ascii="Times New Roman" w:hAnsi="Times New Roman"/>
                <w:kern w:val="0"/>
                <w:sz w:val="22"/>
                <w:szCs w:val="22"/>
                <w:lang w:bidi="ar"/>
              </w:rPr>
              <w:t>2.1</w:t>
            </w:r>
            <w:r>
              <w:rPr>
                <w:rFonts w:ascii="Times New Roman" w:hAnsi="Times New Roman"/>
                <w:kern w:val="0"/>
                <w:sz w:val="22"/>
                <w:szCs w:val="22"/>
                <w:lang w:bidi="ar"/>
              </w:rPr>
              <w:t>7</w:t>
            </w:r>
          </w:p>
        </w:tc>
        <w:tc>
          <w:tcPr>
            <w:tcW w:w="11044"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left"/>
              <w:textAlignment w:val="center"/>
              <w:rPr>
                <w:kern w:val="0"/>
                <w:sz w:val="22"/>
                <w:szCs w:val="22"/>
                <w:lang w:bidi="ar"/>
              </w:rPr>
            </w:pPr>
            <w:r>
              <w:rPr>
                <w:kern w:val="0"/>
                <w:sz w:val="22"/>
                <w:szCs w:val="22"/>
                <w:lang w:bidi="ar"/>
              </w:rPr>
              <w:t>企业负责人是否定期听取质量负责人质量管理工作汇报</w:t>
            </w:r>
            <w:r>
              <w:rPr>
                <w:rFonts w:hint="eastAsia"/>
                <w:kern w:val="0"/>
                <w:sz w:val="22"/>
                <w:szCs w:val="22"/>
                <w:lang w:bidi="ar"/>
              </w:rPr>
              <w:t>；是否</w:t>
            </w:r>
            <w:r>
              <w:rPr>
                <w:kern w:val="0"/>
                <w:sz w:val="22"/>
                <w:szCs w:val="22"/>
                <w:lang w:bidi="ar"/>
              </w:rPr>
              <w:t>充分听取质量负责人</w:t>
            </w:r>
            <w:r>
              <w:rPr>
                <w:kern w:val="0"/>
                <w:sz w:val="22"/>
                <w:szCs w:val="22"/>
                <w:lang w:bidi="ar"/>
              </w:rPr>
              <w:t>关于</w:t>
            </w:r>
            <w:r>
              <w:rPr>
                <w:rFonts w:hint="eastAsia"/>
                <w:kern w:val="0"/>
                <w:sz w:val="22"/>
                <w:szCs w:val="22"/>
                <w:lang w:bidi="ar"/>
              </w:rPr>
              <w:t>委托生产</w:t>
            </w:r>
            <w:r>
              <w:rPr>
                <w:kern w:val="0"/>
                <w:sz w:val="22"/>
                <w:szCs w:val="22"/>
                <w:lang w:bidi="ar"/>
              </w:rPr>
              <w:t>药品质量风险防控的意见和建议，对实施质量风险防控提供必要的条件和资源。</w:t>
            </w:r>
          </w:p>
        </w:tc>
        <w:tc>
          <w:tcPr>
            <w:tcW w:w="2628"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spacing w:beforeLines="10" w:before="31" w:afterLines="10" w:after="31" w:line="340" w:lineRule="exact"/>
              <w:jc w:val="center"/>
              <w:rPr>
                <w:rFonts w:hint="eastAsia"/>
                <w:sz w:val="22"/>
                <w:szCs w:val="22"/>
              </w:rPr>
            </w:pPr>
            <w:r>
              <w:rPr>
                <w:kern w:val="0"/>
                <w:sz w:val="22"/>
                <w:szCs w:val="22"/>
                <w:lang w:bidi="ar"/>
              </w:rPr>
              <w:t>企业负责人质量风险防控</w:t>
            </w:r>
            <w:r>
              <w:rPr>
                <w:rFonts w:hint="eastAsia"/>
                <w:kern w:val="0"/>
                <w:sz w:val="22"/>
                <w:szCs w:val="22"/>
                <w:lang w:bidi="ar"/>
              </w:rPr>
              <w:t>工作要求</w:t>
            </w:r>
          </w:p>
        </w:tc>
      </w:tr>
      <w:tr w:rsidR="00000000">
        <w:trPr>
          <w:cantSplit/>
          <w:trHeight w:val="540"/>
          <w:jc w:val="center"/>
        </w:trPr>
        <w:tc>
          <w:tcPr>
            <w:tcW w:w="10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center"/>
              <w:textAlignment w:val="center"/>
              <w:rPr>
                <w:rFonts w:ascii="Times New Roman" w:hAnsi="Times New Roman"/>
                <w:sz w:val="22"/>
                <w:szCs w:val="22"/>
              </w:rPr>
            </w:pPr>
            <w:r>
              <w:rPr>
                <w:rFonts w:ascii="Times New Roman" w:hAnsi="Times New Roman"/>
                <w:kern w:val="0"/>
                <w:sz w:val="22"/>
                <w:szCs w:val="22"/>
                <w:lang w:bidi="ar"/>
              </w:rPr>
              <w:t>2.1</w:t>
            </w:r>
            <w:r>
              <w:rPr>
                <w:rFonts w:ascii="Times New Roman" w:hAnsi="Times New Roman"/>
                <w:kern w:val="0"/>
                <w:sz w:val="22"/>
                <w:szCs w:val="22"/>
                <w:lang w:bidi="ar"/>
              </w:rPr>
              <w:t>8</w:t>
            </w:r>
          </w:p>
        </w:tc>
        <w:tc>
          <w:tcPr>
            <w:tcW w:w="11044"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left"/>
              <w:textAlignment w:val="center"/>
              <w:rPr>
                <w:kern w:val="0"/>
                <w:sz w:val="22"/>
                <w:szCs w:val="22"/>
                <w:lang w:bidi="ar"/>
              </w:rPr>
            </w:pPr>
            <w:r>
              <w:rPr>
                <w:kern w:val="0"/>
                <w:sz w:val="22"/>
                <w:szCs w:val="22"/>
                <w:lang w:bidi="ar"/>
              </w:rPr>
              <w:t>是否制定药品安全事件处置方案，并定期组织开展培训和应急演练。</w:t>
            </w:r>
          </w:p>
        </w:tc>
        <w:tc>
          <w:tcPr>
            <w:tcW w:w="2628"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center"/>
              <w:textAlignment w:val="center"/>
              <w:rPr>
                <w:sz w:val="22"/>
                <w:szCs w:val="22"/>
              </w:rPr>
            </w:pPr>
            <w:r>
              <w:rPr>
                <w:kern w:val="0"/>
                <w:sz w:val="22"/>
                <w:szCs w:val="22"/>
                <w:lang w:bidi="ar"/>
              </w:rPr>
              <w:t>药品安全事件处置要求</w:t>
            </w:r>
          </w:p>
        </w:tc>
      </w:tr>
      <w:tr w:rsidR="00000000">
        <w:trPr>
          <w:cantSplit/>
          <w:trHeight w:val="540"/>
          <w:jc w:val="center"/>
        </w:trPr>
        <w:tc>
          <w:tcPr>
            <w:tcW w:w="10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center"/>
              <w:textAlignment w:val="center"/>
              <w:rPr>
                <w:rFonts w:ascii="Times New Roman" w:hAnsi="Times New Roman"/>
                <w:sz w:val="22"/>
                <w:szCs w:val="22"/>
              </w:rPr>
            </w:pPr>
            <w:r>
              <w:rPr>
                <w:rFonts w:ascii="Times New Roman" w:hAnsi="Times New Roman"/>
                <w:kern w:val="0"/>
                <w:sz w:val="22"/>
                <w:szCs w:val="22"/>
                <w:lang w:bidi="ar"/>
              </w:rPr>
              <w:t>2.</w:t>
            </w:r>
            <w:r>
              <w:rPr>
                <w:rFonts w:ascii="Times New Roman" w:hAnsi="Times New Roman"/>
                <w:kern w:val="0"/>
                <w:sz w:val="22"/>
                <w:szCs w:val="22"/>
                <w:lang w:bidi="ar"/>
              </w:rPr>
              <w:t>19</w:t>
            </w:r>
          </w:p>
        </w:tc>
        <w:tc>
          <w:tcPr>
            <w:tcW w:w="11044"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left"/>
              <w:textAlignment w:val="center"/>
              <w:rPr>
                <w:sz w:val="22"/>
                <w:szCs w:val="22"/>
              </w:rPr>
            </w:pPr>
            <w:r>
              <w:rPr>
                <w:kern w:val="0"/>
                <w:sz w:val="22"/>
                <w:szCs w:val="22"/>
                <w:lang w:bidi="ar"/>
              </w:rPr>
              <w:t>是否依法建立并实施药品追溯制度，按要求自建或者委托第三方建设信息化追溯系统，并按照规定向药品监督管理部门提供追溯数据。</w:t>
            </w:r>
          </w:p>
        </w:tc>
        <w:tc>
          <w:tcPr>
            <w:tcW w:w="2628"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center"/>
              <w:textAlignment w:val="center"/>
              <w:rPr>
                <w:sz w:val="22"/>
                <w:szCs w:val="22"/>
              </w:rPr>
            </w:pPr>
            <w:r>
              <w:rPr>
                <w:kern w:val="0"/>
                <w:sz w:val="22"/>
                <w:szCs w:val="22"/>
                <w:lang w:bidi="ar"/>
              </w:rPr>
              <w:t>药品追溯要求</w:t>
            </w:r>
          </w:p>
        </w:tc>
      </w:tr>
      <w:tr w:rsidR="00000000">
        <w:trPr>
          <w:cantSplit/>
          <w:trHeight w:val="540"/>
          <w:jc w:val="center"/>
        </w:trPr>
        <w:tc>
          <w:tcPr>
            <w:tcW w:w="10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center"/>
              <w:textAlignment w:val="center"/>
              <w:rPr>
                <w:rFonts w:ascii="Times New Roman" w:hAnsi="Times New Roman"/>
                <w:sz w:val="22"/>
                <w:szCs w:val="22"/>
              </w:rPr>
            </w:pPr>
            <w:r>
              <w:rPr>
                <w:rFonts w:ascii="Times New Roman" w:hAnsi="Times New Roman"/>
                <w:kern w:val="0"/>
                <w:sz w:val="22"/>
                <w:szCs w:val="22"/>
                <w:lang w:bidi="ar"/>
              </w:rPr>
              <w:t>2.2</w:t>
            </w:r>
            <w:r>
              <w:rPr>
                <w:rFonts w:ascii="Times New Roman" w:hAnsi="Times New Roman"/>
                <w:kern w:val="0"/>
                <w:sz w:val="22"/>
                <w:szCs w:val="22"/>
                <w:lang w:bidi="ar"/>
              </w:rPr>
              <w:t>0</w:t>
            </w:r>
          </w:p>
        </w:tc>
        <w:tc>
          <w:tcPr>
            <w:tcW w:w="11044"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left"/>
              <w:textAlignment w:val="center"/>
              <w:rPr>
                <w:sz w:val="22"/>
                <w:szCs w:val="22"/>
              </w:rPr>
            </w:pPr>
            <w:r>
              <w:rPr>
                <w:kern w:val="0"/>
                <w:sz w:val="22"/>
                <w:szCs w:val="22"/>
                <w:lang w:bidi="ar"/>
              </w:rPr>
              <w:t>是否建立年度报告制度</w:t>
            </w:r>
            <w:r>
              <w:rPr>
                <w:rFonts w:hint="eastAsia"/>
                <w:kern w:val="0"/>
                <w:sz w:val="22"/>
                <w:szCs w:val="22"/>
                <w:lang w:bidi="ar"/>
              </w:rPr>
              <w:t>；</w:t>
            </w:r>
            <w:r>
              <w:rPr>
                <w:kern w:val="0"/>
                <w:sz w:val="22"/>
                <w:szCs w:val="22"/>
                <w:lang w:bidi="ar"/>
              </w:rPr>
              <w:t>企业负责人是否指定专门机构或者人员负责年度报告工作，并按照年度报告有关规定撰写、提交。</w:t>
            </w:r>
          </w:p>
        </w:tc>
        <w:tc>
          <w:tcPr>
            <w:tcW w:w="2628"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center"/>
              <w:textAlignment w:val="center"/>
              <w:rPr>
                <w:sz w:val="22"/>
                <w:szCs w:val="22"/>
              </w:rPr>
            </w:pPr>
            <w:r>
              <w:rPr>
                <w:kern w:val="0"/>
                <w:sz w:val="22"/>
                <w:szCs w:val="22"/>
                <w:lang w:bidi="ar"/>
              </w:rPr>
              <w:t>年度报告要求</w:t>
            </w:r>
          </w:p>
        </w:tc>
      </w:tr>
      <w:tr w:rsidR="00000000">
        <w:trPr>
          <w:cantSplit/>
          <w:trHeight w:val="540"/>
          <w:jc w:val="center"/>
        </w:trPr>
        <w:tc>
          <w:tcPr>
            <w:tcW w:w="10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center"/>
              <w:textAlignment w:val="center"/>
              <w:rPr>
                <w:rFonts w:ascii="Times New Roman" w:hAnsi="Times New Roman"/>
                <w:sz w:val="22"/>
                <w:szCs w:val="22"/>
              </w:rPr>
            </w:pPr>
            <w:r>
              <w:rPr>
                <w:rFonts w:ascii="Times New Roman" w:hAnsi="Times New Roman"/>
                <w:kern w:val="0"/>
                <w:sz w:val="22"/>
                <w:szCs w:val="22"/>
                <w:lang w:bidi="ar"/>
              </w:rPr>
              <w:t>2.2</w:t>
            </w:r>
            <w:r>
              <w:rPr>
                <w:rFonts w:ascii="Times New Roman" w:hAnsi="Times New Roman"/>
                <w:kern w:val="0"/>
                <w:sz w:val="22"/>
                <w:szCs w:val="22"/>
                <w:lang w:bidi="ar"/>
              </w:rPr>
              <w:t>1</w:t>
            </w:r>
          </w:p>
        </w:tc>
        <w:tc>
          <w:tcPr>
            <w:tcW w:w="11044"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left"/>
              <w:textAlignment w:val="center"/>
              <w:rPr>
                <w:sz w:val="22"/>
                <w:szCs w:val="22"/>
              </w:rPr>
            </w:pPr>
            <w:r>
              <w:rPr>
                <w:kern w:val="0"/>
                <w:sz w:val="22"/>
                <w:szCs w:val="22"/>
                <w:lang w:bidi="ar"/>
              </w:rPr>
              <w:t>是否建</w:t>
            </w:r>
            <w:r>
              <w:rPr>
                <w:kern w:val="0"/>
                <w:sz w:val="22"/>
                <w:szCs w:val="22"/>
                <w:lang w:bidi="ar"/>
              </w:rPr>
              <w:t>立短缺药品停产报告制度并按规定实施。</w:t>
            </w:r>
          </w:p>
        </w:tc>
        <w:tc>
          <w:tcPr>
            <w:tcW w:w="2628"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center"/>
              <w:textAlignment w:val="center"/>
              <w:rPr>
                <w:sz w:val="22"/>
                <w:szCs w:val="22"/>
              </w:rPr>
            </w:pPr>
            <w:r>
              <w:rPr>
                <w:kern w:val="0"/>
                <w:sz w:val="22"/>
                <w:szCs w:val="22"/>
                <w:lang w:bidi="ar"/>
              </w:rPr>
              <w:t>短缺药品停产报告要求</w:t>
            </w:r>
          </w:p>
        </w:tc>
      </w:tr>
      <w:tr w:rsidR="00000000">
        <w:trPr>
          <w:cantSplit/>
          <w:trHeight w:val="620"/>
          <w:jc w:val="center"/>
        </w:trPr>
        <w:tc>
          <w:tcPr>
            <w:tcW w:w="10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center"/>
              <w:textAlignment w:val="center"/>
              <w:rPr>
                <w:rFonts w:ascii="Times New Roman" w:hAnsi="Times New Roman"/>
                <w:sz w:val="22"/>
                <w:szCs w:val="22"/>
              </w:rPr>
            </w:pPr>
            <w:r>
              <w:rPr>
                <w:rFonts w:ascii="Times New Roman" w:hAnsi="Times New Roman"/>
                <w:kern w:val="0"/>
                <w:sz w:val="22"/>
                <w:szCs w:val="22"/>
                <w:lang w:bidi="ar"/>
              </w:rPr>
              <w:lastRenderedPageBreak/>
              <w:t>2.2</w:t>
            </w:r>
            <w:r>
              <w:rPr>
                <w:rFonts w:ascii="Times New Roman" w:hAnsi="Times New Roman"/>
                <w:kern w:val="0"/>
                <w:sz w:val="22"/>
                <w:szCs w:val="22"/>
                <w:lang w:bidi="ar"/>
              </w:rPr>
              <w:t>2</w:t>
            </w:r>
          </w:p>
        </w:tc>
        <w:tc>
          <w:tcPr>
            <w:tcW w:w="11044"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left"/>
              <w:textAlignment w:val="center"/>
              <w:rPr>
                <w:sz w:val="22"/>
                <w:szCs w:val="22"/>
              </w:rPr>
            </w:pPr>
            <w:r>
              <w:rPr>
                <w:kern w:val="0"/>
                <w:sz w:val="22"/>
                <w:szCs w:val="22"/>
                <w:lang w:bidi="ar"/>
              </w:rPr>
              <w:t>是否依照药品召回有关规定建立并完善药品召回制度</w:t>
            </w:r>
            <w:r>
              <w:rPr>
                <w:rFonts w:hint="eastAsia"/>
                <w:kern w:val="0"/>
                <w:sz w:val="22"/>
                <w:szCs w:val="22"/>
                <w:lang w:bidi="ar"/>
              </w:rPr>
              <w:t>；</w:t>
            </w:r>
            <w:r>
              <w:rPr>
                <w:kern w:val="0"/>
                <w:sz w:val="22"/>
                <w:szCs w:val="22"/>
                <w:lang w:bidi="ar"/>
              </w:rPr>
              <w:t>召回的药品需要销毁的，是否按照有关规定进行销毁</w:t>
            </w:r>
            <w:r>
              <w:rPr>
                <w:rFonts w:hint="eastAsia"/>
                <w:kern w:val="0"/>
                <w:sz w:val="22"/>
                <w:szCs w:val="22"/>
                <w:lang w:bidi="ar"/>
              </w:rPr>
              <w:t>；</w:t>
            </w:r>
            <w:r>
              <w:rPr>
                <w:kern w:val="0"/>
                <w:sz w:val="22"/>
                <w:szCs w:val="22"/>
                <w:lang w:bidi="ar"/>
              </w:rPr>
              <w:t>召回完成后是否按照有关规定及时将药品召回和处理情况向所在地省级药品监督管理部门和卫生健康主管部门报告。</w:t>
            </w:r>
          </w:p>
        </w:tc>
        <w:tc>
          <w:tcPr>
            <w:tcW w:w="2628"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center"/>
              <w:textAlignment w:val="center"/>
              <w:rPr>
                <w:sz w:val="22"/>
                <w:szCs w:val="22"/>
              </w:rPr>
            </w:pPr>
            <w:r>
              <w:rPr>
                <w:kern w:val="0"/>
                <w:sz w:val="22"/>
                <w:szCs w:val="22"/>
                <w:lang w:bidi="ar"/>
              </w:rPr>
              <w:t>药品召回要求</w:t>
            </w:r>
          </w:p>
        </w:tc>
      </w:tr>
      <w:tr w:rsidR="00000000">
        <w:trPr>
          <w:cantSplit/>
          <w:trHeight w:val="270"/>
          <w:jc w:val="center"/>
        </w:trPr>
        <w:tc>
          <w:tcPr>
            <w:tcW w:w="10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center"/>
              <w:textAlignment w:val="center"/>
              <w:rPr>
                <w:rFonts w:ascii="Times New Roman" w:hAnsi="Times New Roman"/>
                <w:sz w:val="22"/>
                <w:szCs w:val="22"/>
              </w:rPr>
            </w:pPr>
            <w:r>
              <w:rPr>
                <w:rFonts w:ascii="Times New Roman" w:hAnsi="Times New Roman"/>
                <w:kern w:val="0"/>
                <w:sz w:val="22"/>
                <w:szCs w:val="22"/>
                <w:lang w:bidi="ar"/>
              </w:rPr>
              <w:t>2.2</w:t>
            </w:r>
            <w:r>
              <w:rPr>
                <w:rFonts w:ascii="Times New Roman" w:hAnsi="Times New Roman"/>
                <w:kern w:val="0"/>
                <w:sz w:val="22"/>
                <w:szCs w:val="22"/>
                <w:lang w:bidi="ar"/>
              </w:rPr>
              <w:t>3</w:t>
            </w:r>
          </w:p>
        </w:tc>
        <w:tc>
          <w:tcPr>
            <w:tcW w:w="11044"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left"/>
              <w:textAlignment w:val="center"/>
              <w:rPr>
                <w:sz w:val="22"/>
                <w:szCs w:val="22"/>
              </w:rPr>
            </w:pPr>
            <w:r>
              <w:rPr>
                <w:kern w:val="0"/>
                <w:sz w:val="22"/>
                <w:szCs w:val="22"/>
                <w:lang w:bidi="ar"/>
              </w:rPr>
              <w:t>是否定期进行自检或者内审，监控相关质量管理规范实施情况</w:t>
            </w:r>
            <w:r>
              <w:rPr>
                <w:rFonts w:hint="eastAsia"/>
                <w:kern w:val="0"/>
                <w:sz w:val="22"/>
                <w:szCs w:val="22"/>
                <w:lang w:bidi="ar"/>
              </w:rPr>
              <w:t>；</w:t>
            </w:r>
            <w:r>
              <w:rPr>
                <w:kern w:val="0"/>
                <w:sz w:val="22"/>
                <w:szCs w:val="22"/>
                <w:lang w:bidi="ar"/>
              </w:rPr>
              <w:t>自检或者内审是否有方案、有记录、有报告。</w:t>
            </w:r>
          </w:p>
        </w:tc>
        <w:tc>
          <w:tcPr>
            <w:tcW w:w="2628"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center"/>
              <w:textAlignment w:val="center"/>
              <w:rPr>
                <w:sz w:val="22"/>
                <w:szCs w:val="22"/>
              </w:rPr>
            </w:pPr>
            <w:r>
              <w:rPr>
                <w:kern w:val="0"/>
                <w:sz w:val="22"/>
                <w:szCs w:val="22"/>
                <w:lang w:bidi="ar"/>
              </w:rPr>
              <w:t>体系内审要求</w:t>
            </w:r>
          </w:p>
        </w:tc>
      </w:tr>
      <w:tr w:rsidR="00000000">
        <w:trPr>
          <w:cantSplit/>
          <w:trHeight w:val="371"/>
          <w:jc w:val="center"/>
        </w:trPr>
        <w:tc>
          <w:tcPr>
            <w:tcW w:w="1027" w:type="dxa"/>
            <w:vMerge w:val="restart"/>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center"/>
              <w:textAlignment w:val="center"/>
              <w:rPr>
                <w:rFonts w:ascii="Times New Roman" w:hAnsi="Times New Roman"/>
                <w:sz w:val="22"/>
                <w:szCs w:val="22"/>
              </w:rPr>
            </w:pPr>
            <w:r>
              <w:rPr>
                <w:rFonts w:ascii="Times New Roman" w:hAnsi="Times New Roman"/>
                <w:kern w:val="0"/>
                <w:sz w:val="22"/>
                <w:szCs w:val="22"/>
                <w:lang w:bidi="ar"/>
              </w:rPr>
              <w:t>2.2</w:t>
            </w:r>
            <w:r>
              <w:rPr>
                <w:rFonts w:ascii="Times New Roman" w:hAnsi="Times New Roman"/>
                <w:kern w:val="0"/>
                <w:sz w:val="22"/>
                <w:szCs w:val="22"/>
                <w:lang w:bidi="ar"/>
              </w:rPr>
              <w:t>4</w:t>
            </w:r>
          </w:p>
        </w:tc>
        <w:tc>
          <w:tcPr>
            <w:tcW w:w="11044" w:type="dxa"/>
            <w:vMerge w:val="restart"/>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textAlignment w:val="center"/>
              <w:rPr>
                <w:sz w:val="22"/>
                <w:szCs w:val="22"/>
              </w:rPr>
            </w:pPr>
            <w:r>
              <w:rPr>
                <w:kern w:val="0"/>
                <w:sz w:val="22"/>
                <w:szCs w:val="22"/>
                <w:lang w:bidi="ar"/>
              </w:rPr>
              <w:t>是否具有责任赔偿能力相关证明或者相应的商业保险购买合同</w:t>
            </w:r>
            <w:r>
              <w:rPr>
                <w:rFonts w:hint="eastAsia"/>
                <w:kern w:val="0"/>
                <w:sz w:val="22"/>
                <w:szCs w:val="22"/>
                <w:lang w:bidi="ar"/>
              </w:rPr>
              <w:t>；是否</w:t>
            </w:r>
            <w:r>
              <w:rPr>
                <w:kern w:val="0"/>
                <w:sz w:val="22"/>
                <w:szCs w:val="22"/>
                <w:lang w:bidi="ar"/>
              </w:rPr>
              <w:t>建立责任赔偿的相关管理程序和制</w:t>
            </w:r>
            <w:r>
              <w:rPr>
                <w:kern w:val="0"/>
                <w:sz w:val="22"/>
                <w:szCs w:val="22"/>
                <w:lang w:bidi="ar"/>
              </w:rPr>
              <w:t>度</w:t>
            </w:r>
            <w:r>
              <w:rPr>
                <w:rFonts w:hint="eastAsia"/>
                <w:kern w:val="0"/>
                <w:sz w:val="22"/>
                <w:szCs w:val="22"/>
                <w:lang w:bidi="ar"/>
              </w:rPr>
              <w:t>；</w:t>
            </w:r>
            <w:r>
              <w:rPr>
                <w:rFonts w:ascii="Times New Roman" w:hAnsi="Times New Roman"/>
                <w:kern w:val="0"/>
                <w:sz w:val="22"/>
                <w:szCs w:val="22"/>
                <w:lang w:bidi="ar"/>
              </w:rPr>
              <w:t>责任赔偿能力</w:t>
            </w:r>
            <w:r>
              <w:rPr>
                <w:rFonts w:hint="eastAsia"/>
                <w:kern w:val="0"/>
                <w:sz w:val="22"/>
                <w:szCs w:val="22"/>
                <w:lang w:bidi="ar"/>
              </w:rPr>
              <w:t>是否</w:t>
            </w:r>
            <w:r>
              <w:rPr>
                <w:rFonts w:ascii="Times New Roman" w:hAnsi="Times New Roman"/>
                <w:kern w:val="0"/>
                <w:sz w:val="22"/>
                <w:szCs w:val="22"/>
                <w:lang w:bidi="ar"/>
              </w:rPr>
              <w:t>与产品的风险程度、市场规模和人身损害赔偿标准等因素相匹配。</w:t>
            </w:r>
          </w:p>
        </w:tc>
        <w:tc>
          <w:tcPr>
            <w:tcW w:w="2628" w:type="dxa"/>
            <w:vMerge w:val="restart"/>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center"/>
              <w:textAlignment w:val="center"/>
              <w:rPr>
                <w:sz w:val="22"/>
                <w:szCs w:val="22"/>
              </w:rPr>
            </w:pPr>
            <w:r>
              <w:rPr>
                <w:kern w:val="0"/>
                <w:sz w:val="22"/>
                <w:szCs w:val="22"/>
                <w:lang w:bidi="ar"/>
              </w:rPr>
              <w:t>责任赔偿能力要求</w:t>
            </w:r>
          </w:p>
        </w:tc>
      </w:tr>
      <w:tr w:rsidR="00000000">
        <w:trPr>
          <w:cantSplit/>
          <w:trHeight w:val="402"/>
          <w:jc w:val="center"/>
        </w:trPr>
        <w:tc>
          <w:tcPr>
            <w:tcW w:w="1027"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spacing w:beforeLines="10" w:before="31" w:afterLines="10" w:after="31" w:line="340" w:lineRule="exact"/>
              <w:jc w:val="center"/>
              <w:rPr>
                <w:rFonts w:ascii="Times New Roman" w:hAnsi="Times New Roman"/>
                <w:sz w:val="22"/>
                <w:szCs w:val="22"/>
              </w:rPr>
            </w:pPr>
          </w:p>
        </w:tc>
        <w:tc>
          <w:tcPr>
            <w:tcW w:w="11044"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spacing w:beforeLines="10" w:before="31" w:afterLines="10" w:after="31" w:line="340" w:lineRule="exact"/>
              <w:jc w:val="center"/>
              <w:rPr>
                <w:sz w:val="22"/>
                <w:szCs w:val="22"/>
              </w:rPr>
            </w:pPr>
          </w:p>
        </w:tc>
        <w:tc>
          <w:tcPr>
            <w:tcW w:w="2628"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spacing w:beforeLines="10" w:before="31" w:afterLines="10" w:after="31" w:line="340" w:lineRule="exact"/>
              <w:jc w:val="center"/>
              <w:rPr>
                <w:sz w:val="22"/>
                <w:szCs w:val="22"/>
              </w:rPr>
            </w:pPr>
          </w:p>
        </w:tc>
      </w:tr>
      <w:tr w:rsidR="00000000">
        <w:trPr>
          <w:cantSplit/>
          <w:trHeight w:val="270"/>
          <w:jc w:val="center"/>
        </w:trPr>
        <w:tc>
          <w:tcPr>
            <w:tcW w:w="10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center"/>
              <w:textAlignment w:val="center"/>
              <w:rPr>
                <w:rFonts w:ascii="Times New Roman" w:hAnsi="Times New Roman"/>
                <w:b/>
                <w:sz w:val="22"/>
                <w:szCs w:val="22"/>
              </w:rPr>
            </w:pPr>
            <w:r>
              <w:rPr>
                <w:rFonts w:ascii="Times New Roman" w:hAnsi="Times New Roman"/>
                <w:b/>
                <w:kern w:val="0"/>
                <w:sz w:val="22"/>
                <w:szCs w:val="22"/>
                <w:lang w:bidi="ar"/>
              </w:rPr>
              <w:t>三</w:t>
            </w:r>
          </w:p>
        </w:tc>
        <w:tc>
          <w:tcPr>
            <w:tcW w:w="11044"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left"/>
              <w:textAlignment w:val="center"/>
              <w:rPr>
                <w:b/>
                <w:sz w:val="22"/>
                <w:szCs w:val="22"/>
              </w:rPr>
            </w:pPr>
            <w:r>
              <w:rPr>
                <w:b/>
                <w:kern w:val="0"/>
                <w:sz w:val="22"/>
                <w:szCs w:val="22"/>
                <w:lang w:bidi="ar"/>
              </w:rPr>
              <w:t>持有人对受托生产的管理</w:t>
            </w:r>
          </w:p>
        </w:tc>
        <w:tc>
          <w:tcPr>
            <w:tcW w:w="2628"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spacing w:beforeLines="10" w:before="31" w:afterLines="10" w:after="31" w:line="340" w:lineRule="exact"/>
              <w:jc w:val="center"/>
              <w:rPr>
                <w:sz w:val="22"/>
                <w:szCs w:val="22"/>
              </w:rPr>
            </w:pPr>
          </w:p>
        </w:tc>
      </w:tr>
      <w:tr w:rsidR="00000000">
        <w:trPr>
          <w:cantSplit/>
          <w:trHeight w:val="540"/>
          <w:jc w:val="center"/>
        </w:trPr>
        <w:tc>
          <w:tcPr>
            <w:tcW w:w="10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center"/>
              <w:textAlignment w:val="center"/>
              <w:rPr>
                <w:rFonts w:ascii="Times New Roman" w:hAnsi="Times New Roman"/>
                <w:kern w:val="0"/>
                <w:sz w:val="22"/>
                <w:szCs w:val="22"/>
                <w:lang w:bidi="ar"/>
              </w:rPr>
            </w:pPr>
            <w:r>
              <w:rPr>
                <w:rFonts w:ascii="Times New Roman" w:hAnsi="Times New Roman"/>
                <w:kern w:val="0"/>
                <w:sz w:val="22"/>
                <w:szCs w:val="22"/>
                <w:lang w:bidi="ar"/>
              </w:rPr>
              <w:t>3.1</w:t>
            </w:r>
          </w:p>
        </w:tc>
        <w:tc>
          <w:tcPr>
            <w:tcW w:w="11044"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left"/>
              <w:textAlignment w:val="center"/>
              <w:rPr>
                <w:rFonts w:hint="eastAsia"/>
              </w:rPr>
            </w:pPr>
            <w:r>
              <w:rPr>
                <w:rFonts w:hint="eastAsia"/>
              </w:rPr>
              <w:t>委托生产中药注射剂、多组分生化药的，</w:t>
            </w:r>
            <w:r>
              <w:rPr>
                <w:rFonts w:hint="eastAsia"/>
              </w:rPr>
              <w:t>产品</w:t>
            </w:r>
            <w:r>
              <w:rPr>
                <w:rFonts w:hint="eastAsia"/>
              </w:rPr>
              <w:t>是否具有近五年连续生产销售记录，且未发生过严重不良反应和抽检不合格的情况；持有人是否对中药注射剂、多组分生化药的受托生产企业具备同类型制剂产品近三年连续生产</w:t>
            </w:r>
            <w:r>
              <w:rPr>
                <w:rFonts w:hint="eastAsia"/>
              </w:rPr>
              <w:t>的记录</w:t>
            </w:r>
            <w:r>
              <w:rPr>
                <w:rFonts w:hint="eastAsia"/>
              </w:rPr>
              <w:t>进行确认；是否按照现行技术要求，对拟委托生产的中药注射剂、多组分生化药开展化学成分研究、定性定量分析方法研究、生物学质控方法研究、持续稳定性考察研究、全面毒理学研</w:t>
            </w:r>
            <w:r>
              <w:rPr>
                <w:rFonts w:hint="eastAsia"/>
              </w:rPr>
              <w:t>究及药品上市后研究；是否每年对受托生产企业以及中药提取物、动物来源原材料制备过程的</w:t>
            </w:r>
            <w:r>
              <w:rPr>
                <w:rFonts w:hint="eastAsia"/>
              </w:rPr>
              <w:t>药品</w:t>
            </w:r>
            <w:r>
              <w:rPr>
                <w:rFonts w:hint="eastAsia"/>
              </w:rPr>
              <w:t>GMP</w:t>
            </w:r>
            <w:r>
              <w:rPr>
                <w:rFonts w:hint="eastAsia"/>
              </w:rPr>
              <w:t>符合情况进行现场审核</w:t>
            </w:r>
            <w:r>
              <w:rPr>
                <w:rFonts w:hint="eastAsia"/>
              </w:rPr>
              <w:t>，并</w:t>
            </w:r>
            <w:r>
              <w:rPr>
                <w:rFonts w:hint="eastAsia"/>
              </w:rPr>
              <w:t>对受托生产企业检验能力进行评估。</w:t>
            </w:r>
          </w:p>
        </w:tc>
        <w:tc>
          <w:tcPr>
            <w:tcW w:w="2628"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center"/>
              <w:textAlignment w:val="center"/>
              <w:rPr>
                <w:rFonts w:hint="eastAsia"/>
                <w:kern w:val="0"/>
                <w:sz w:val="22"/>
                <w:szCs w:val="22"/>
                <w:lang w:bidi="ar"/>
              </w:rPr>
            </w:pPr>
            <w:r>
              <w:rPr>
                <w:rFonts w:hint="eastAsia"/>
                <w:kern w:val="0"/>
                <w:sz w:val="22"/>
                <w:szCs w:val="22"/>
                <w:lang w:bidi="ar"/>
              </w:rPr>
              <w:t>中药注射剂、多组分生化药受托生产管理要求</w:t>
            </w:r>
          </w:p>
        </w:tc>
      </w:tr>
      <w:tr w:rsidR="00000000">
        <w:trPr>
          <w:cantSplit/>
          <w:trHeight w:val="90"/>
          <w:jc w:val="center"/>
        </w:trPr>
        <w:tc>
          <w:tcPr>
            <w:tcW w:w="10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center"/>
              <w:textAlignment w:val="center"/>
              <w:rPr>
                <w:rFonts w:ascii="Times New Roman" w:hAnsi="Times New Roman"/>
                <w:kern w:val="0"/>
                <w:sz w:val="22"/>
                <w:szCs w:val="22"/>
                <w:lang w:bidi="ar"/>
              </w:rPr>
            </w:pPr>
            <w:r>
              <w:rPr>
                <w:rFonts w:ascii="Times New Roman" w:hAnsi="Times New Roman"/>
                <w:kern w:val="0"/>
                <w:sz w:val="22"/>
                <w:szCs w:val="22"/>
                <w:lang w:bidi="ar"/>
              </w:rPr>
              <w:t>3.2</w:t>
            </w:r>
          </w:p>
        </w:tc>
        <w:tc>
          <w:tcPr>
            <w:tcW w:w="11044"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left"/>
              <w:textAlignment w:val="center"/>
              <w:rPr>
                <w:rFonts w:ascii="Times New Roman" w:hAnsi="Times New Roman" w:hint="eastAsia"/>
                <w:kern w:val="0"/>
                <w:sz w:val="22"/>
                <w:szCs w:val="22"/>
                <w:lang w:bidi="ar"/>
              </w:rPr>
            </w:pPr>
            <w:r>
              <w:rPr>
                <w:rFonts w:ascii="Times New Roman" w:hAnsi="Times New Roman" w:hint="eastAsia"/>
                <w:kern w:val="0"/>
                <w:sz w:val="22"/>
                <w:szCs w:val="22"/>
                <w:lang w:bidi="ar"/>
              </w:rPr>
              <w:t>受托生产企业</w:t>
            </w:r>
            <w:r>
              <w:rPr>
                <w:rFonts w:ascii="Times New Roman" w:hAnsi="Times New Roman" w:hint="eastAsia"/>
                <w:kern w:val="0"/>
                <w:sz w:val="22"/>
                <w:szCs w:val="22"/>
                <w:lang w:bidi="ar"/>
              </w:rPr>
              <w:t>存在《国家药监局关于加强药品上市许可持有人委托生产监督管理工作的公告》第（七）款中不良信用记录情形的，持有人是否向所在地省级药品监管部门如实报告，并提交持有人</w:t>
            </w:r>
            <w:r>
              <w:rPr>
                <w:rFonts w:ascii="Times New Roman" w:hAnsi="Times New Roman" w:hint="eastAsia"/>
                <w:kern w:val="0"/>
                <w:sz w:val="22"/>
                <w:szCs w:val="22"/>
                <w:lang w:bidi="ar"/>
              </w:rPr>
              <w:t>对受托生产企业药品</w:t>
            </w:r>
            <w:r>
              <w:rPr>
                <w:rFonts w:ascii="Times New Roman" w:hAnsi="Times New Roman" w:hint="eastAsia"/>
                <w:kern w:val="0"/>
                <w:sz w:val="22"/>
                <w:szCs w:val="22"/>
                <w:lang w:bidi="ar"/>
              </w:rPr>
              <w:t>GMP</w:t>
            </w:r>
            <w:r>
              <w:rPr>
                <w:rFonts w:ascii="Times New Roman" w:hAnsi="Times New Roman" w:hint="eastAsia"/>
                <w:kern w:val="0"/>
                <w:sz w:val="22"/>
                <w:szCs w:val="22"/>
                <w:lang w:bidi="ar"/>
              </w:rPr>
              <w:t>符合情况的审核报告、对受托生产企业检验能力的评估报告以及对受托生产企业前期违法违规行为整改情况的评估报告。在委托生产</w:t>
            </w:r>
            <w:r>
              <w:rPr>
                <w:rFonts w:ascii="Times New Roman" w:hAnsi="Times New Roman" w:hint="eastAsia"/>
                <w:kern w:val="0"/>
                <w:sz w:val="22"/>
                <w:szCs w:val="22"/>
                <w:lang w:bidi="ar"/>
              </w:rPr>
              <w:t>药品期间，持有人是否派员驻厂对委托生产过程进行管理；是否</w:t>
            </w:r>
            <w:r>
              <w:rPr>
                <w:rFonts w:ascii="Times New Roman" w:hAnsi="Times New Roman" w:hint="eastAsia"/>
                <w:kern w:val="0"/>
                <w:sz w:val="22"/>
                <w:szCs w:val="22"/>
                <w:lang w:bidi="ar"/>
              </w:rPr>
              <w:t>每年向所在地省级药品监管部门定期提交上述审核报告和评估报告。</w:t>
            </w:r>
            <w:r>
              <w:rPr>
                <w:rFonts w:ascii="Times New Roman" w:hAnsi="Times New Roman" w:hint="eastAsia"/>
                <w:kern w:val="0"/>
                <w:sz w:val="22"/>
                <w:szCs w:val="22"/>
                <w:lang w:bidi="ar"/>
              </w:rPr>
              <w:t xml:space="preserve"> </w:t>
            </w:r>
          </w:p>
        </w:tc>
        <w:tc>
          <w:tcPr>
            <w:tcW w:w="2628"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center"/>
              <w:textAlignment w:val="center"/>
              <w:rPr>
                <w:rFonts w:hint="eastAsia"/>
                <w:kern w:val="0"/>
                <w:sz w:val="22"/>
                <w:szCs w:val="22"/>
                <w:lang w:bidi="ar"/>
              </w:rPr>
            </w:pPr>
            <w:r>
              <w:rPr>
                <w:rFonts w:hint="eastAsia"/>
                <w:kern w:val="0"/>
                <w:sz w:val="22"/>
                <w:szCs w:val="22"/>
                <w:lang w:bidi="ar"/>
              </w:rPr>
              <w:t>特殊情形受托生产管理要求</w:t>
            </w:r>
          </w:p>
        </w:tc>
      </w:tr>
      <w:tr w:rsidR="00000000">
        <w:trPr>
          <w:cantSplit/>
          <w:trHeight w:val="540"/>
          <w:jc w:val="center"/>
        </w:trPr>
        <w:tc>
          <w:tcPr>
            <w:tcW w:w="10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center"/>
              <w:textAlignment w:val="center"/>
              <w:rPr>
                <w:rFonts w:ascii="Times New Roman" w:hAnsi="Times New Roman"/>
                <w:sz w:val="22"/>
                <w:szCs w:val="22"/>
              </w:rPr>
            </w:pPr>
            <w:r>
              <w:rPr>
                <w:rFonts w:ascii="Times New Roman" w:hAnsi="Times New Roman"/>
                <w:kern w:val="0"/>
                <w:sz w:val="22"/>
                <w:szCs w:val="22"/>
                <w:lang w:bidi="ar"/>
              </w:rPr>
              <w:t>3.</w:t>
            </w:r>
            <w:r>
              <w:rPr>
                <w:rFonts w:ascii="Times New Roman" w:hAnsi="Times New Roman"/>
                <w:kern w:val="0"/>
                <w:sz w:val="22"/>
                <w:szCs w:val="22"/>
                <w:lang w:bidi="ar"/>
              </w:rPr>
              <w:t>3</w:t>
            </w:r>
          </w:p>
        </w:tc>
        <w:tc>
          <w:tcPr>
            <w:tcW w:w="11044"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left"/>
              <w:textAlignment w:val="center"/>
              <w:rPr>
                <w:sz w:val="22"/>
                <w:szCs w:val="22"/>
              </w:rPr>
            </w:pPr>
            <w:r>
              <w:rPr>
                <w:kern w:val="0"/>
                <w:sz w:val="22"/>
                <w:szCs w:val="22"/>
                <w:lang w:bidi="ar"/>
              </w:rPr>
              <w:t>是否制定对受托生产企业的年度审核计划并实施；年度审核计划是否覆盖现行有效的质量协议约定的全部内容；是否能提供对受托生产企业审核的全部资料和相应记录。</w:t>
            </w:r>
          </w:p>
        </w:tc>
        <w:tc>
          <w:tcPr>
            <w:tcW w:w="2628"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center"/>
              <w:textAlignment w:val="center"/>
              <w:rPr>
                <w:sz w:val="22"/>
                <w:szCs w:val="22"/>
              </w:rPr>
            </w:pPr>
            <w:r>
              <w:rPr>
                <w:kern w:val="0"/>
                <w:sz w:val="22"/>
                <w:szCs w:val="22"/>
                <w:lang w:bidi="ar"/>
              </w:rPr>
              <w:t>审核计划要求</w:t>
            </w:r>
          </w:p>
        </w:tc>
      </w:tr>
      <w:tr w:rsidR="00000000">
        <w:trPr>
          <w:cantSplit/>
          <w:trHeight w:val="810"/>
          <w:jc w:val="center"/>
        </w:trPr>
        <w:tc>
          <w:tcPr>
            <w:tcW w:w="10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center"/>
              <w:textAlignment w:val="center"/>
              <w:rPr>
                <w:rFonts w:ascii="Times New Roman" w:hAnsi="Times New Roman"/>
                <w:sz w:val="22"/>
                <w:szCs w:val="22"/>
              </w:rPr>
            </w:pPr>
            <w:r>
              <w:rPr>
                <w:rFonts w:ascii="Times New Roman" w:hAnsi="Times New Roman"/>
                <w:kern w:val="0"/>
                <w:sz w:val="22"/>
                <w:szCs w:val="22"/>
                <w:lang w:bidi="ar"/>
              </w:rPr>
              <w:t>3.</w:t>
            </w:r>
            <w:r>
              <w:rPr>
                <w:rFonts w:ascii="Times New Roman" w:hAnsi="Times New Roman"/>
                <w:kern w:val="0"/>
                <w:sz w:val="22"/>
                <w:szCs w:val="22"/>
                <w:lang w:bidi="ar"/>
              </w:rPr>
              <w:t>4</w:t>
            </w:r>
          </w:p>
        </w:tc>
        <w:tc>
          <w:tcPr>
            <w:tcW w:w="11044"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left"/>
              <w:textAlignment w:val="center"/>
              <w:rPr>
                <w:sz w:val="22"/>
                <w:szCs w:val="22"/>
              </w:rPr>
            </w:pPr>
            <w:r>
              <w:rPr>
                <w:kern w:val="0"/>
                <w:sz w:val="22"/>
                <w:szCs w:val="22"/>
                <w:lang w:bidi="ar"/>
              </w:rPr>
              <w:t>是否确认受托生产企业厂房设施和设备等生产条件和能力能满足委托生产需要，确保产品符合国家药品标准、经药品监督管理部门核准的注册标准和生产工艺要求；是否确认受托生产企业按计划对厂房设施和</w:t>
            </w:r>
            <w:r>
              <w:rPr>
                <w:kern w:val="0"/>
                <w:sz w:val="22"/>
                <w:szCs w:val="22"/>
                <w:lang w:bidi="ar"/>
              </w:rPr>
              <w:t>设备进行维护，</w:t>
            </w:r>
            <w:r>
              <w:rPr>
                <w:rFonts w:hint="eastAsia"/>
                <w:kern w:val="0"/>
                <w:sz w:val="22"/>
                <w:szCs w:val="22"/>
                <w:lang w:bidi="ar"/>
              </w:rPr>
              <w:t>并</w:t>
            </w:r>
            <w:r>
              <w:rPr>
                <w:kern w:val="0"/>
                <w:sz w:val="22"/>
                <w:szCs w:val="22"/>
                <w:lang w:bidi="ar"/>
              </w:rPr>
              <w:t>结合受托生产产品开展必要的确认与验证。</w:t>
            </w:r>
          </w:p>
        </w:tc>
        <w:tc>
          <w:tcPr>
            <w:tcW w:w="2628"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center"/>
              <w:textAlignment w:val="center"/>
              <w:rPr>
                <w:sz w:val="22"/>
                <w:szCs w:val="22"/>
              </w:rPr>
            </w:pPr>
            <w:r>
              <w:rPr>
                <w:kern w:val="0"/>
                <w:sz w:val="22"/>
                <w:szCs w:val="22"/>
                <w:lang w:bidi="ar"/>
              </w:rPr>
              <w:t>设施设备管理要求</w:t>
            </w:r>
          </w:p>
        </w:tc>
      </w:tr>
      <w:tr w:rsidR="00000000">
        <w:trPr>
          <w:cantSplit/>
          <w:trHeight w:val="540"/>
          <w:jc w:val="center"/>
        </w:trPr>
        <w:tc>
          <w:tcPr>
            <w:tcW w:w="10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center"/>
              <w:textAlignment w:val="center"/>
              <w:rPr>
                <w:rFonts w:ascii="Times New Roman" w:hAnsi="Times New Roman"/>
                <w:sz w:val="22"/>
                <w:szCs w:val="22"/>
              </w:rPr>
            </w:pPr>
            <w:r>
              <w:rPr>
                <w:rFonts w:ascii="Times New Roman" w:hAnsi="Times New Roman"/>
                <w:kern w:val="0"/>
                <w:sz w:val="22"/>
                <w:szCs w:val="22"/>
                <w:lang w:bidi="ar"/>
              </w:rPr>
              <w:lastRenderedPageBreak/>
              <w:t>3.</w:t>
            </w:r>
            <w:r>
              <w:rPr>
                <w:rFonts w:ascii="Times New Roman" w:hAnsi="Times New Roman"/>
                <w:kern w:val="0"/>
                <w:sz w:val="22"/>
                <w:szCs w:val="22"/>
                <w:lang w:bidi="ar"/>
              </w:rPr>
              <w:t>5</w:t>
            </w:r>
          </w:p>
        </w:tc>
        <w:tc>
          <w:tcPr>
            <w:tcW w:w="11044"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left"/>
              <w:textAlignment w:val="center"/>
              <w:rPr>
                <w:sz w:val="22"/>
                <w:szCs w:val="22"/>
              </w:rPr>
            </w:pPr>
            <w:r>
              <w:rPr>
                <w:kern w:val="0"/>
                <w:sz w:val="22"/>
                <w:szCs w:val="22"/>
                <w:lang w:bidi="ar"/>
              </w:rPr>
              <w:t>是否</w:t>
            </w:r>
            <w:r>
              <w:rPr>
                <w:rFonts w:hint="eastAsia"/>
                <w:kern w:val="0"/>
                <w:sz w:val="22"/>
                <w:szCs w:val="22"/>
                <w:lang w:bidi="ar"/>
              </w:rPr>
              <w:t>在</w:t>
            </w:r>
            <w:r>
              <w:rPr>
                <w:kern w:val="0"/>
                <w:sz w:val="22"/>
                <w:szCs w:val="22"/>
                <w:lang w:bidi="ar"/>
              </w:rPr>
              <w:t>受托生产企在完成必要的确认和验证</w:t>
            </w:r>
            <w:r>
              <w:rPr>
                <w:rFonts w:hint="eastAsia"/>
                <w:kern w:val="0"/>
                <w:sz w:val="22"/>
                <w:szCs w:val="22"/>
                <w:lang w:bidi="ar"/>
              </w:rPr>
              <w:t>（包括厂房设施、设备和公用系统等）并达到预期结果后</w:t>
            </w:r>
            <w:r>
              <w:rPr>
                <w:kern w:val="0"/>
                <w:sz w:val="22"/>
                <w:szCs w:val="22"/>
                <w:lang w:bidi="ar"/>
              </w:rPr>
              <w:t>，</w:t>
            </w:r>
            <w:r>
              <w:rPr>
                <w:rFonts w:hint="eastAsia"/>
                <w:kern w:val="0"/>
                <w:sz w:val="22"/>
                <w:szCs w:val="22"/>
                <w:lang w:bidi="ar"/>
              </w:rPr>
              <w:t>再</w:t>
            </w:r>
            <w:r>
              <w:rPr>
                <w:kern w:val="0"/>
                <w:sz w:val="22"/>
                <w:szCs w:val="22"/>
                <w:lang w:bidi="ar"/>
              </w:rPr>
              <w:t>进行产品的生产工艺验证；工艺验证和清洁验证的方案和报告是否经双方批准。</w:t>
            </w:r>
          </w:p>
        </w:tc>
        <w:tc>
          <w:tcPr>
            <w:tcW w:w="2628"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center"/>
              <w:textAlignment w:val="center"/>
              <w:rPr>
                <w:sz w:val="22"/>
                <w:szCs w:val="22"/>
              </w:rPr>
            </w:pPr>
            <w:r>
              <w:rPr>
                <w:kern w:val="0"/>
                <w:sz w:val="22"/>
                <w:szCs w:val="22"/>
                <w:lang w:bidi="ar"/>
              </w:rPr>
              <w:t>工艺验证要求</w:t>
            </w:r>
          </w:p>
        </w:tc>
      </w:tr>
      <w:tr w:rsidR="00000000">
        <w:trPr>
          <w:cantSplit/>
          <w:trHeight w:val="640"/>
          <w:jc w:val="center"/>
        </w:trPr>
        <w:tc>
          <w:tcPr>
            <w:tcW w:w="10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center"/>
              <w:textAlignment w:val="center"/>
              <w:rPr>
                <w:rFonts w:ascii="Times New Roman" w:hAnsi="Times New Roman"/>
                <w:sz w:val="22"/>
                <w:szCs w:val="22"/>
              </w:rPr>
            </w:pPr>
            <w:r>
              <w:rPr>
                <w:rFonts w:ascii="Times New Roman" w:hAnsi="Times New Roman"/>
                <w:kern w:val="0"/>
                <w:sz w:val="22"/>
                <w:szCs w:val="22"/>
                <w:lang w:bidi="ar"/>
              </w:rPr>
              <w:t>3.</w:t>
            </w:r>
            <w:r>
              <w:rPr>
                <w:rFonts w:ascii="Times New Roman" w:hAnsi="Times New Roman"/>
                <w:kern w:val="0"/>
                <w:sz w:val="22"/>
                <w:szCs w:val="22"/>
                <w:lang w:bidi="ar"/>
              </w:rPr>
              <w:t>6</w:t>
            </w:r>
          </w:p>
        </w:tc>
        <w:tc>
          <w:tcPr>
            <w:tcW w:w="11044"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left"/>
              <w:textAlignment w:val="center"/>
              <w:rPr>
                <w:sz w:val="22"/>
                <w:szCs w:val="22"/>
              </w:rPr>
            </w:pPr>
            <w:r>
              <w:rPr>
                <w:kern w:val="0"/>
                <w:sz w:val="22"/>
                <w:szCs w:val="22"/>
              </w:rPr>
              <w:t>是否确认受托生产企业根据受托生产产品的特性、工艺和预定用途等因素，确定厂房、生产设施和设备多产品共用的可行性，并有相应的报告；是否对受托生产企业产品共线生产风险评估报告进行审核和批准。</w:t>
            </w:r>
            <w:r>
              <w:rPr>
                <w:rFonts w:hint="eastAsia"/>
                <w:kern w:val="0"/>
                <w:sz w:val="22"/>
                <w:szCs w:val="22"/>
              </w:rPr>
              <w:t>对于同一生产线生产其他产品的，持有人和受托生产企业是否根</w:t>
            </w:r>
            <w:r>
              <w:rPr>
                <w:rFonts w:hint="eastAsia"/>
                <w:kern w:val="0"/>
                <w:sz w:val="22"/>
                <w:szCs w:val="22"/>
              </w:rPr>
              <w:t>据《药品共线生产质量风险管理指南》</w:t>
            </w:r>
            <w:r>
              <w:rPr>
                <w:rFonts w:hint="eastAsia"/>
                <w:kern w:val="0"/>
                <w:sz w:val="22"/>
                <w:szCs w:val="22"/>
              </w:rPr>
              <w:t>制定可行的污染控制措施，</w:t>
            </w:r>
            <w:r>
              <w:rPr>
                <w:rFonts w:hint="eastAsia"/>
                <w:kern w:val="0"/>
                <w:sz w:val="22"/>
                <w:szCs w:val="22"/>
              </w:rPr>
              <w:t>排查污染和交叉污染风险</w:t>
            </w:r>
            <w:r>
              <w:rPr>
                <w:rFonts w:hint="eastAsia"/>
                <w:kern w:val="0"/>
                <w:sz w:val="22"/>
                <w:szCs w:val="22"/>
              </w:rPr>
              <w:t>；是否</w:t>
            </w:r>
            <w:r>
              <w:rPr>
                <w:rFonts w:hint="eastAsia"/>
                <w:kern w:val="0"/>
                <w:sz w:val="22"/>
                <w:szCs w:val="22"/>
              </w:rPr>
              <w:t>定期对控制措施的执行情况进行检查</w:t>
            </w:r>
            <w:r>
              <w:rPr>
                <w:rFonts w:hint="eastAsia"/>
                <w:kern w:val="0"/>
                <w:sz w:val="22"/>
                <w:szCs w:val="22"/>
              </w:rPr>
              <w:t>，并</w:t>
            </w:r>
            <w:r>
              <w:rPr>
                <w:rFonts w:hint="eastAsia"/>
                <w:kern w:val="0"/>
                <w:sz w:val="22"/>
                <w:szCs w:val="22"/>
              </w:rPr>
              <w:t>根据风险评估情况设置必要的检验项目</w:t>
            </w:r>
            <w:r>
              <w:rPr>
                <w:rFonts w:hint="eastAsia"/>
                <w:kern w:val="0"/>
                <w:sz w:val="22"/>
                <w:szCs w:val="22"/>
              </w:rPr>
              <w:t>、开展检验</w:t>
            </w:r>
            <w:r>
              <w:rPr>
                <w:rFonts w:hint="eastAsia"/>
                <w:kern w:val="0"/>
                <w:sz w:val="22"/>
                <w:szCs w:val="22"/>
              </w:rPr>
              <w:t>，确保药品质量安全</w:t>
            </w:r>
            <w:r>
              <w:rPr>
                <w:rFonts w:hint="eastAsia"/>
                <w:kern w:val="0"/>
                <w:sz w:val="22"/>
                <w:szCs w:val="22"/>
              </w:rPr>
              <w:t>；</w:t>
            </w:r>
            <w:r>
              <w:rPr>
                <w:rFonts w:hint="eastAsia"/>
                <w:kern w:val="0"/>
                <w:sz w:val="22"/>
                <w:szCs w:val="22"/>
              </w:rPr>
              <w:t>委托生产协议中是否明确双方共线生产相关责任义务。</w:t>
            </w:r>
          </w:p>
        </w:tc>
        <w:tc>
          <w:tcPr>
            <w:tcW w:w="2628"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center"/>
              <w:textAlignment w:val="center"/>
              <w:rPr>
                <w:sz w:val="22"/>
                <w:szCs w:val="22"/>
              </w:rPr>
            </w:pPr>
            <w:r>
              <w:rPr>
                <w:kern w:val="0"/>
                <w:sz w:val="22"/>
                <w:szCs w:val="22"/>
                <w:lang w:bidi="ar"/>
              </w:rPr>
              <w:t>共线管理要求</w:t>
            </w:r>
          </w:p>
        </w:tc>
      </w:tr>
      <w:tr w:rsidR="00000000">
        <w:trPr>
          <w:cantSplit/>
          <w:trHeight w:val="1119"/>
          <w:jc w:val="center"/>
        </w:trPr>
        <w:tc>
          <w:tcPr>
            <w:tcW w:w="10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center"/>
              <w:textAlignment w:val="center"/>
              <w:rPr>
                <w:rFonts w:ascii="Times New Roman" w:hAnsi="Times New Roman"/>
                <w:sz w:val="22"/>
                <w:szCs w:val="22"/>
              </w:rPr>
            </w:pPr>
            <w:r>
              <w:rPr>
                <w:rFonts w:ascii="Times New Roman" w:hAnsi="Times New Roman"/>
                <w:kern w:val="0"/>
                <w:sz w:val="22"/>
                <w:szCs w:val="22"/>
                <w:lang w:bidi="ar"/>
              </w:rPr>
              <w:t>3.</w:t>
            </w:r>
            <w:r>
              <w:rPr>
                <w:rFonts w:ascii="Times New Roman" w:hAnsi="Times New Roman"/>
                <w:kern w:val="0"/>
                <w:sz w:val="22"/>
                <w:szCs w:val="22"/>
                <w:lang w:bidi="ar"/>
              </w:rPr>
              <w:t>7</w:t>
            </w:r>
          </w:p>
        </w:tc>
        <w:tc>
          <w:tcPr>
            <w:tcW w:w="11044"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left"/>
              <w:textAlignment w:val="center"/>
              <w:rPr>
                <w:sz w:val="22"/>
                <w:szCs w:val="22"/>
              </w:rPr>
            </w:pPr>
            <w:r>
              <w:rPr>
                <w:kern w:val="0"/>
                <w:sz w:val="22"/>
                <w:szCs w:val="22"/>
                <w:lang w:bidi="ar"/>
              </w:rPr>
              <w:t>是否对委托生产全过程进行指导和监督，确保受托生产企业能够按照注册工艺生产出符合注册标准的产品</w:t>
            </w:r>
            <w:r>
              <w:rPr>
                <w:rFonts w:hint="eastAsia"/>
                <w:kern w:val="0"/>
                <w:sz w:val="22"/>
                <w:szCs w:val="22"/>
                <w:lang w:bidi="ar"/>
              </w:rPr>
              <w:t>；</w:t>
            </w:r>
            <w:r>
              <w:rPr>
                <w:kern w:val="0"/>
                <w:sz w:val="22"/>
                <w:szCs w:val="22"/>
                <w:lang w:bidi="ar"/>
              </w:rPr>
              <w:t>生物制品</w:t>
            </w:r>
            <w:r>
              <w:rPr>
                <w:rFonts w:hint="eastAsia"/>
                <w:kern w:val="0"/>
                <w:sz w:val="22"/>
                <w:szCs w:val="22"/>
                <w:lang w:bidi="ar"/>
              </w:rPr>
              <w:t>、中药注射剂、多组分生化药</w:t>
            </w:r>
            <w:r>
              <w:rPr>
                <w:kern w:val="0"/>
                <w:sz w:val="22"/>
                <w:szCs w:val="22"/>
                <w:lang w:bidi="ar"/>
              </w:rPr>
              <w:t>委托生产的，持有人是否选派人员入驻受托生产企业对生产管理、质量管理</w:t>
            </w:r>
            <w:r>
              <w:rPr>
                <w:rFonts w:hint="eastAsia"/>
                <w:kern w:val="0"/>
                <w:sz w:val="22"/>
                <w:szCs w:val="22"/>
                <w:lang w:bidi="ar"/>
              </w:rPr>
              <w:t>全过程</w:t>
            </w:r>
            <w:r>
              <w:rPr>
                <w:kern w:val="0"/>
                <w:sz w:val="22"/>
                <w:szCs w:val="22"/>
                <w:lang w:bidi="ar"/>
              </w:rPr>
              <w:t>进行现场指导和监督；派驻人员是否具有相关领域生产</w:t>
            </w:r>
            <w:r>
              <w:rPr>
                <w:rFonts w:hint="eastAsia"/>
                <w:kern w:val="0"/>
                <w:sz w:val="22"/>
                <w:szCs w:val="22"/>
                <w:lang w:bidi="ar"/>
              </w:rPr>
              <w:t>和</w:t>
            </w:r>
            <w:r>
              <w:rPr>
                <w:kern w:val="0"/>
                <w:sz w:val="22"/>
                <w:szCs w:val="22"/>
                <w:lang w:bidi="ar"/>
              </w:rPr>
              <w:t>质</w:t>
            </w:r>
            <w:r>
              <w:rPr>
                <w:kern w:val="0"/>
                <w:sz w:val="22"/>
                <w:szCs w:val="22"/>
                <w:lang w:bidi="ar"/>
              </w:rPr>
              <w:t>量管理</w:t>
            </w:r>
            <w:r>
              <w:rPr>
                <w:kern w:val="0"/>
                <w:sz w:val="22"/>
                <w:szCs w:val="22"/>
                <w:lang w:bidi="ar"/>
              </w:rPr>
              <w:t>的实践</w:t>
            </w:r>
            <w:r>
              <w:rPr>
                <w:kern w:val="0"/>
                <w:sz w:val="22"/>
                <w:szCs w:val="22"/>
                <w:lang w:bidi="ar"/>
              </w:rPr>
              <w:t>经</w:t>
            </w:r>
            <w:r>
              <w:rPr>
                <w:rFonts w:hint="eastAsia"/>
                <w:kern w:val="0"/>
                <w:sz w:val="22"/>
                <w:szCs w:val="22"/>
                <w:lang w:bidi="ar"/>
              </w:rPr>
              <w:t>验</w:t>
            </w:r>
            <w:r>
              <w:rPr>
                <w:kern w:val="0"/>
                <w:sz w:val="22"/>
                <w:szCs w:val="22"/>
                <w:lang w:bidi="ar"/>
              </w:rPr>
              <w:t>、熟悉产品</w:t>
            </w:r>
            <w:r>
              <w:rPr>
                <w:rFonts w:hint="eastAsia"/>
                <w:kern w:val="0"/>
                <w:sz w:val="22"/>
                <w:szCs w:val="22"/>
                <w:lang w:bidi="ar"/>
              </w:rPr>
              <w:t>的</w:t>
            </w:r>
            <w:r>
              <w:rPr>
                <w:kern w:val="0"/>
                <w:sz w:val="22"/>
                <w:szCs w:val="22"/>
                <w:lang w:bidi="ar"/>
              </w:rPr>
              <w:t>生产工艺和质量控制</w:t>
            </w:r>
            <w:r>
              <w:rPr>
                <w:rFonts w:hint="eastAsia"/>
                <w:kern w:val="0"/>
                <w:sz w:val="22"/>
                <w:szCs w:val="22"/>
                <w:lang w:bidi="ar"/>
              </w:rPr>
              <w:t>要求；</w:t>
            </w:r>
            <w:r>
              <w:rPr>
                <w:kern w:val="0"/>
                <w:sz w:val="22"/>
                <w:szCs w:val="22"/>
                <w:lang w:bidi="ar"/>
              </w:rPr>
              <w:t>派驻人员</w:t>
            </w:r>
            <w:r>
              <w:rPr>
                <w:rFonts w:hint="eastAsia"/>
                <w:kern w:val="0"/>
                <w:sz w:val="22"/>
                <w:szCs w:val="22"/>
                <w:lang w:bidi="ar"/>
              </w:rPr>
              <w:t>工作</w:t>
            </w:r>
            <w:r>
              <w:rPr>
                <w:kern w:val="0"/>
                <w:sz w:val="22"/>
                <w:szCs w:val="22"/>
                <w:lang w:bidi="ar"/>
              </w:rPr>
              <w:t>职责是否在质量协议中予以明确。</w:t>
            </w:r>
          </w:p>
        </w:tc>
        <w:tc>
          <w:tcPr>
            <w:tcW w:w="2628"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center"/>
              <w:textAlignment w:val="center"/>
              <w:rPr>
                <w:sz w:val="22"/>
                <w:szCs w:val="22"/>
              </w:rPr>
            </w:pPr>
            <w:r>
              <w:rPr>
                <w:kern w:val="0"/>
                <w:sz w:val="22"/>
                <w:szCs w:val="22"/>
                <w:lang w:bidi="ar"/>
              </w:rPr>
              <w:t>委托生产监督要求</w:t>
            </w:r>
          </w:p>
        </w:tc>
      </w:tr>
      <w:tr w:rsidR="00000000">
        <w:trPr>
          <w:cantSplit/>
          <w:trHeight w:val="556"/>
          <w:jc w:val="center"/>
        </w:trPr>
        <w:tc>
          <w:tcPr>
            <w:tcW w:w="10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center"/>
              <w:textAlignment w:val="center"/>
              <w:rPr>
                <w:rFonts w:ascii="Times New Roman" w:hAnsi="Times New Roman"/>
                <w:sz w:val="22"/>
                <w:szCs w:val="22"/>
              </w:rPr>
            </w:pPr>
            <w:r>
              <w:rPr>
                <w:rFonts w:ascii="Times New Roman" w:hAnsi="Times New Roman"/>
                <w:kern w:val="0"/>
                <w:sz w:val="22"/>
                <w:szCs w:val="22"/>
                <w:lang w:bidi="ar"/>
              </w:rPr>
              <w:t>3.</w:t>
            </w:r>
            <w:r>
              <w:rPr>
                <w:rFonts w:ascii="Times New Roman" w:hAnsi="Times New Roman"/>
                <w:kern w:val="0"/>
                <w:sz w:val="22"/>
                <w:szCs w:val="22"/>
                <w:lang w:bidi="ar"/>
              </w:rPr>
              <w:t>8</w:t>
            </w:r>
          </w:p>
        </w:tc>
        <w:tc>
          <w:tcPr>
            <w:tcW w:w="11044"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left"/>
              <w:textAlignment w:val="center"/>
              <w:rPr>
                <w:sz w:val="22"/>
                <w:szCs w:val="22"/>
              </w:rPr>
            </w:pPr>
            <w:r>
              <w:rPr>
                <w:kern w:val="0"/>
                <w:sz w:val="22"/>
                <w:szCs w:val="22"/>
                <w:lang w:bidi="ar"/>
              </w:rPr>
              <w:t>受托生产企业是否</w:t>
            </w:r>
            <w:r>
              <w:rPr>
                <w:rFonts w:hint="eastAsia"/>
                <w:kern w:val="0"/>
                <w:sz w:val="22"/>
                <w:szCs w:val="22"/>
                <w:lang w:bidi="ar"/>
              </w:rPr>
              <w:t>严格执行质量协议和委托生产协议；是否</w:t>
            </w:r>
            <w:r>
              <w:rPr>
                <w:rFonts w:hint="eastAsia"/>
                <w:kern w:val="0"/>
                <w:sz w:val="22"/>
                <w:szCs w:val="22"/>
                <w:lang w:bidi="ar"/>
              </w:rPr>
              <w:t>积极配合持有人的现场审核和抽查检验</w:t>
            </w:r>
            <w:r>
              <w:rPr>
                <w:rFonts w:hint="eastAsia"/>
                <w:kern w:val="0"/>
                <w:sz w:val="22"/>
                <w:szCs w:val="22"/>
                <w:lang w:bidi="ar"/>
              </w:rPr>
              <w:t>、</w:t>
            </w:r>
            <w:r>
              <w:rPr>
                <w:rFonts w:hint="eastAsia"/>
                <w:kern w:val="0"/>
                <w:sz w:val="22"/>
                <w:szCs w:val="22"/>
                <w:lang w:bidi="ar"/>
              </w:rPr>
              <w:t>开放相关场所或者区域</w:t>
            </w:r>
            <w:r>
              <w:rPr>
                <w:rFonts w:hint="eastAsia"/>
                <w:kern w:val="0"/>
                <w:sz w:val="22"/>
                <w:szCs w:val="22"/>
                <w:lang w:bidi="ar"/>
              </w:rPr>
              <w:t>；是否</w:t>
            </w:r>
            <w:r>
              <w:rPr>
                <w:rFonts w:hint="eastAsia"/>
                <w:kern w:val="0"/>
                <w:sz w:val="22"/>
                <w:szCs w:val="22"/>
                <w:lang w:bidi="ar"/>
              </w:rPr>
              <w:t>提供真实、有效、完整的文件、记录、票据、凭证、电子数据等相关材料。</w:t>
            </w:r>
          </w:p>
        </w:tc>
        <w:tc>
          <w:tcPr>
            <w:tcW w:w="2628"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center"/>
              <w:textAlignment w:val="center"/>
              <w:rPr>
                <w:sz w:val="22"/>
                <w:szCs w:val="22"/>
              </w:rPr>
            </w:pPr>
            <w:r>
              <w:rPr>
                <w:kern w:val="0"/>
                <w:sz w:val="22"/>
                <w:szCs w:val="22"/>
                <w:lang w:bidi="ar"/>
              </w:rPr>
              <w:t>受托方配合持有人</w:t>
            </w:r>
            <w:r>
              <w:rPr>
                <w:rFonts w:hint="eastAsia"/>
                <w:kern w:val="0"/>
                <w:sz w:val="22"/>
                <w:szCs w:val="22"/>
                <w:lang w:bidi="ar"/>
              </w:rPr>
              <w:t>审核和检验</w:t>
            </w:r>
            <w:r>
              <w:rPr>
                <w:kern w:val="0"/>
                <w:sz w:val="22"/>
                <w:szCs w:val="22"/>
                <w:lang w:bidi="ar"/>
              </w:rPr>
              <w:t>要求</w:t>
            </w:r>
          </w:p>
        </w:tc>
      </w:tr>
      <w:tr w:rsidR="00000000">
        <w:trPr>
          <w:cantSplit/>
          <w:trHeight w:val="1564"/>
          <w:jc w:val="center"/>
        </w:trPr>
        <w:tc>
          <w:tcPr>
            <w:tcW w:w="10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center"/>
              <w:textAlignment w:val="center"/>
              <w:rPr>
                <w:rFonts w:ascii="Times New Roman" w:hAnsi="Times New Roman"/>
                <w:sz w:val="22"/>
                <w:szCs w:val="22"/>
              </w:rPr>
            </w:pPr>
            <w:r>
              <w:rPr>
                <w:rFonts w:ascii="Times New Roman" w:hAnsi="Times New Roman"/>
                <w:kern w:val="0"/>
                <w:sz w:val="22"/>
                <w:szCs w:val="22"/>
                <w:lang w:bidi="ar"/>
              </w:rPr>
              <w:t>3.</w:t>
            </w:r>
            <w:r>
              <w:rPr>
                <w:rFonts w:ascii="Times New Roman" w:hAnsi="Times New Roman"/>
                <w:kern w:val="0"/>
                <w:sz w:val="22"/>
                <w:szCs w:val="22"/>
                <w:lang w:bidi="ar"/>
              </w:rPr>
              <w:t>9</w:t>
            </w:r>
          </w:p>
        </w:tc>
        <w:tc>
          <w:tcPr>
            <w:tcW w:w="11044"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rPr>
                <w:sz w:val="22"/>
                <w:szCs w:val="22"/>
              </w:rPr>
            </w:pPr>
            <w:r>
              <w:rPr>
                <w:rFonts w:hint="eastAsia"/>
                <w:kern w:val="0"/>
                <w:sz w:val="22"/>
                <w:szCs w:val="22"/>
              </w:rPr>
              <w:t>是否对物料供应商进行评估批准；</w:t>
            </w:r>
            <w:r>
              <w:rPr>
                <w:kern w:val="0"/>
                <w:sz w:val="22"/>
                <w:szCs w:val="22"/>
              </w:rPr>
              <w:t>是否建立对原料、辅料、直接接触药品的包装材料和容器等供应商进行定期审核制度；</w:t>
            </w:r>
            <w:r>
              <w:rPr>
                <w:rFonts w:hint="eastAsia"/>
                <w:kern w:val="0"/>
                <w:sz w:val="22"/>
                <w:szCs w:val="22"/>
              </w:rPr>
              <w:t>是否定期对主要物料供应商的质量管理体系进行现场审核；</w:t>
            </w:r>
            <w:r>
              <w:rPr>
                <w:kern w:val="0"/>
                <w:sz w:val="22"/>
                <w:szCs w:val="22"/>
              </w:rPr>
              <w:t>是否将</w:t>
            </w:r>
            <w:r>
              <w:rPr>
                <w:kern w:val="0"/>
                <w:sz w:val="22"/>
                <w:szCs w:val="22"/>
              </w:rPr>
              <w:t>合格供应商目录提供给受托生产企业；受托生产企业是否将持有人提供的合格供应商纳入自身合格供应商目录，用于</w:t>
            </w:r>
            <w:r>
              <w:rPr>
                <w:rFonts w:hint="eastAsia"/>
                <w:kern w:val="0"/>
                <w:sz w:val="22"/>
                <w:szCs w:val="22"/>
              </w:rPr>
              <w:t>相关</w:t>
            </w:r>
            <w:r>
              <w:rPr>
                <w:kern w:val="0"/>
                <w:sz w:val="22"/>
                <w:szCs w:val="22"/>
              </w:rPr>
              <w:t>物料入厂时的核对验收</w:t>
            </w:r>
            <w:r>
              <w:rPr>
                <w:rFonts w:hint="eastAsia"/>
                <w:kern w:val="0"/>
                <w:sz w:val="22"/>
                <w:szCs w:val="22"/>
              </w:rPr>
              <w:t>。</w:t>
            </w:r>
          </w:p>
        </w:tc>
        <w:tc>
          <w:tcPr>
            <w:tcW w:w="2628"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center"/>
              <w:textAlignment w:val="center"/>
              <w:rPr>
                <w:sz w:val="22"/>
                <w:szCs w:val="22"/>
              </w:rPr>
            </w:pPr>
            <w:r>
              <w:rPr>
                <w:kern w:val="0"/>
                <w:sz w:val="22"/>
                <w:szCs w:val="22"/>
                <w:lang w:bidi="ar"/>
              </w:rPr>
              <w:t>供应商管理要求</w:t>
            </w:r>
          </w:p>
        </w:tc>
      </w:tr>
      <w:tr w:rsidR="00000000">
        <w:trPr>
          <w:cantSplit/>
          <w:trHeight w:val="1280"/>
          <w:jc w:val="center"/>
        </w:trPr>
        <w:tc>
          <w:tcPr>
            <w:tcW w:w="10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center"/>
              <w:textAlignment w:val="center"/>
              <w:rPr>
                <w:rFonts w:ascii="Times New Roman" w:hAnsi="Times New Roman"/>
                <w:sz w:val="22"/>
                <w:szCs w:val="22"/>
              </w:rPr>
            </w:pPr>
            <w:r>
              <w:rPr>
                <w:rFonts w:ascii="Times New Roman" w:hAnsi="Times New Roman"/>
                <w:kern w:val="0"/>
                <w:sz w:val="22"/>
                <w:szCs w:val="22"/>
                <w:lang w:bidi="ar"/>
              </w:rPr>
              <w:t>3.</w:t>
            </w:r>
            <w:r>
              <w:rPr>
                <w:rFonts w:ascii="Times New Roman" w:hAnsi="Times New Roman"/>
                <w:kern w:val="0"/>
                <w:sz w:val="22"/>
                <w:szCs w:val="22"/>
                <w:lang w:bidi="ar"/>
              </w:rPr>
              <w:t>10</w:t>
            </w:r>
          </w:p>
        </w:tc>
        <w:tc>
          <w:tcPr>
            <w:tcW w:w="11044"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left"/>
              <w:textAlignment w:val="center"/>
              <w:rPr>
                <w:sz w:val="22"/>
                <w:szCs w:val="22"/>
              </w:rPr>
            </w:pPr>
            <w:r>
              <w:rPr>
                <w:kern w:val="0"/>
                <w:sz w:val="22"/>
                <w:szCs w:val="22"/>
                <w:lang w:bidi="ar"/>
              </w:rPr>
              <w:t>是否通过质量协议明确物料采购、验收、取样、留样、检验和放行等责任，并按质量协议约定及</w:t>
            </w:r>
            <w:r>
              <w:rPr>
                <w:rFonts w:hint="eastAsia"/>
                <w:kern w:val="0"/>
                <w:sz w:val="22"/>
                <w:szCs w:val="22"/>
                <w:lang w:bidi="ar"/>
              </w:rPr>
              <w:t>药品</w:t>
            </w:r>
            <w:r>
              <w:rPr>
                <w:kern w:val="0"/>
                <w:sz w:val="22"/>
                <w:szCs w:val="22"/>
                <w:lang w:bidi="ar"/>
              </w:rPr>
              <w:t>GMP</w:t>
            </w:r>
            <w:r>
              <w:rPr>
                <w:kern w:val="0"/>
                <w:sz w:val="22"/>
                <w:szCs w:val="22"/>
                <w:lang w:bidi="ar"/>
              </w:rPr>
              <w:t>要求实施；是否明确了检验报告书、物料放行审核单等文件原件或复印件的移交或共享的时机与方式</w:t>
            </w:r>
            <w:r>
              <w:rPr>
                <w:rFonts w:hint="eastAsia"/>
                <w:kern w:val="0"/>
                <w:sz w:val="22"/>
                <w:szCs w:val="22"/>
                <w:lang w:bidi="ar"/>
              </w:rPr>
              <w:t>；是否</w:t>
            </w:r>
            <w:r>
              <w:rPr>
                <w:rFonts w:hint="eastAsia"/>
                <w:kern w:val="0"/>
                <w:sz w:val="22"/>
                <w:szCs w:val="22"/>
                <w:lang w:bidi="ar"/>
              </w:rPr>
              <w:t>定期对受托生产企业的入厂检验结果进行抽查审核，确保相关物料符合药用要求和法定标准。</w:t>
            </w:r>
          </w:p>
        </w:tc>
        <w:tc>
          <w:tcPr>
            <w:tcW w:w="2628"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center"/>
              <w:textAlignment w:val="center"/>
              <w:rPr>
                <w:sz w:val="22"/>
                <w:szCs w:val="22"/>
              </w:rPr>
            </w:pPr>
            <w:r>
              <w:rPr>
                <w:kern w:val="0"/>
                <w:sz w:val="22"/>
                <w:szCs w:val="22"/>
                <w:lang w:bidi="ar"/>
              </w:rPr>
              <w:t>物料管理要求</w:t>
            </w:r>
          </w:p>
        </w:tc>
      </w:tr>
      <w:tr w:rsidR="00000000">
        <w:trPr>
          <w:cantSplit/>
          <w:trHeight w:val="371"/>
          <w:jc w:val="center"/>
        </w:trPr>
        <w:tc>
          <w:tcPr>
            <w:tcW w:w="1027" w:type="dxa"/>
            <w:vMerge w:val="restart"/>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center"/>
              <w:textAlignment w:val="center"/>
              <w:rPr>
                <w:rFonts w:ascii="Times New Roman" w:hAnsi="Times New Roman"/>
                <w:sz w:val="22"/>
                <w:szCs w:val="22"/>
              </w:rPr>
            </w:pPr>
            <w:r>
              <w:rPr>
                <w:rFonts w:ascii="Times New Roman" w:hAnsi="Times New Roman"/>
                <w:kern w:val="0"/>
                <w:sz w:val="22"/>
                <w:szCs w:val="22"/>
                <w:lang w:bidi="ar"/>
              </w:rPr>
              <w:t>3.</w:t>
            </w:r>
            <w:r>
              <w:rPr>
                <w:rFonts w:ascii="Times New Roman" w:hAnsi="Times New Roman"/>
                <w:kern w:val="0"/>
                <w:sz w:val="22"/>
                <w:szCs w:val="22"/>
                <w:lang w:bidi="ar"/>
              </w:rPr>
              <w:t>11</w:t>
            </w:r>
          </w:p>
        </w:tc>
        <w:tc>
          <w:tcPr>
            <w:tcW w:w="11044" w:type="dxa"/>
            <w:vMerge w:val="restart"/>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left"/>
              <w:textAlignment w:val="center"/>
              <w:rPr>
                <w:sz w:val="22"/>
                <w:szCs w:val="22"/>
              </w:rPr>
            </w:pPr>
            <w:r>
              <w:rPr>
                <w:kern w:val="0"/>
                <w:sz w:val="22"/>
                <w:szCs w:val="22"/>
              </w:rPr>
              <w:t>是否制定药品上市放行规程，</w:t>
            </w:r>
            <w:r>
              <w:rPr>
                <w:rFonts w:hint="eastAsia"/>
                <w:kern w:val="0"/>
                <w:sz w:val="22"/>
                <w:szCs w:val="22"/>
              </w:rPr>
              <w:t>对受托生产企业的检验结果、关键</w:t>
            </w:r>
            <w:r>
              <w:rPr>
                <w:rFonts w:hint="eastAsia"/>
                <w:kern w:val="0"/>
                <w:sz w:val="22"/>
                <w:szCs w:val="22"/>
              </w:rPr>
              <w:t>生产记录和偏差控制情况进行严格审核，并经质量受权人签字</w:t>
            </w:r>
            <w:r>
              <w:rPr>
                <w:kern w:val="0"/>
                <w:sz w:val="22"/>
                <w:szCs w:val="22"/>
              </w:rPr>
              <w:t>。</w:t>
            </w:r>
          </w:p>
        </w:tc>
        <w:tc>
          <w:tcPr>
            <w:tcW w:w="2628" w:type="dxa"/>
            <w:vMerge w:val="restart"/>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center"/>
              <w:textAlignment w:val="center"/>
              <w:rPr>
                <w:sz w:val="22"/>
                <w:szCs w:val="22"/>
              </w:rPr>
            </w:pPr>
            <w:r>
              <w:rPr>
                <w:kern w:val="0"/>
                <w:sz w:val="22"/>
                <w:szCs w:val="22"/>
                <w:lang w:bidi="ar"/>
              </w:rPr>
              <w:t>成品放行要求</w:t>
            </w:r>
          </w:p>
        </w:tc>
      </w:tr>
      <w:tr w:rsidR="00000000">
        <w:trPr>
          <w:cantSplit/>
          <w:trHeight w:val="402"/>
          <w:jc w:val="center"/>
        </w:trPr>
        <w:tc>
          <w:tcPr>
            <w:tcW w:w="1027"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spacing w:beforeLines="10" w:before="31" w:afterLines="10" w:after="31" w:line="340" w:lineRule="exact"/>
              <w:jc w:val="center"/>
              <w:rPr>
                <w:rFonts w:ascii="Times New Roman" w:hAnsi="Times New Roman"/>
                <w:sz w:val="22"/>
                <w:szCs w:val="22"/>
              </w:rPr>
            </w:pPr>
          </w:p>
        </w:tc>
        <w:tc>
          <w:tcPr>
            <w:tcW w:w="11044"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spacing w:beforeLines="10" w:before="31" w:afterLines="10" w:after="31" w:line="340" w:lineRule="exact"/>
              <w:jc w:val="center"/>
              <w:rPr>
                <w:sz w:val="22"/>
                <w:szCs w:val="22"/>
              </w:rPr>
            </w:pPr>
          </w:p>
        </w:tc>
        <w:tc>
          <w:tcPr>
            <w:tcW w:w="2628"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spacing w:beforeLines="10" w:before="31" w:afterLines="10" w:after="31" w:line="340" w:lineRule="exact"/>
              <w:jc w:val="center"/>
              <w:rPr>
                <w:sz w:val="22"/>
                <w:szCs w:val="22"/>
              </w:rPr>
            </w:pPr>
          </w:p>
        </w:tc>
      </w:tr>
      <w:tr w:rsidR="00000000">
        <w:trPr>
          <w:cantSplit/>
          <w:trHeight w:val="305"/>
          <w:jc w:val="center"/>
        </w:trPr>
        <w:tc>
          <w:tcPr>
            <w:tcW w:w="10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center"/>
              <w:textAlignment w:val="center"/>
              <w:rPr>
                <w:rFonts w:ascii="Times New Roman" w:hAnsi="Times New Roman"/>
                <w:sz w:val="22"/>
                <w:szCs w:val="22"/>
              </w:rPr>
            </w:pPr>
            <w:r>
              <w:rPr>
                <w:rFonts w:ascii="Times New Roman" w:hAnsi="Times New Roman"/>
                <w:kern w:val="0"/>
                <w:sz w:val="22"/>
                <w:szCs w:val="22"/>
                <w:lang w:bidi="ar"/>
              </w:rPr>
              <w:lastRenderedPageBreak/>
              <w:t>3.1</w:t>
            </w:r>
            <w:r>
              <w:rPr>
                <w:rFonts w:ascii="Times New Roman" w:hAnsi="Times New Roman"/>
                <w:kern w:val="0"/>
                <w:sz w:val="22"/>
                <w:szCs w:val="22"/>
                <w:lang w:bidi="ar"/>
              </w:rPr>
              <w:t>2</w:t>
            </w:r>
          </w:p>
        </w:tc>
        <w:tc>
          <w:tcPr>
            <w:tcW w:w="11044"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left"/>
              <w:textAlignment w:val="center"/>
              <w:rPr>
                <w:sz w:val="22"/>
                <w:szCs w:val="22"/>
              </w:rPr>
            </w:pPr>
            <w:r>
              <w:rPr>
                <w:kern w:val="0"/>
                <w:sz w:val="22"/>
                <w:szCs w:val="22"/>
                <w:lang w:bidi="ar"/>
              </w:rPr>
              <w:t>是否通过质量协议明确约定物料和产品运输、储存责任</w:t>
            </w:r>
            <w:r>
              <w:rPr>
                <w:rFonts w:hint="eastAsia"/>
                <w:kern w:val="0"/>
                <w:sz w:val="22"/>
                <w:szCs w:val="22"/>
                <w:lang w:bidi="ar"/>
              </w:rPr>
              <w:t>，</w:t>
            </w:r>
            <w:r>
              <w:rPr>
                <w:kern w:val="0"/>
                <w:sz w:val="22"/>
                <w:szCs w:val="22"/>
                <w:lang w:bidi="ar"/>
              </w:rPr>
              <w:t>确保运输、仓储管理符合相应质量管理规范要求。</w:t>
            </w:r>
          </w:p>
        </w:tc>
        <w:tc>
          <w:tcPr>
            <w:tcW w:w="2628"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center"/>
              <w:textAlignment w:val="center"/>
              <w:rPr>
                <w:sz w:val="22"/>
                <w:szCs w:val="22"/>
              </w:rPr>
            </w:pPr>
            <w:r>
              <w:rPr>
                <w:kern w:val="0"/>
                <w:sz w:val="22"/>
                <w:szCs w:val="22"/>
                <w:lang w:bidi="ar"/>
              </w:rPr>
              <w:t>储运管理要求</w:t>
            </w:r>
          </w:p>
        </w:tc>
      </w:tr>
      <w:tr w:rsidR="00000000">
        <w:trPr>
          <w:cantSplit/>
          <w:trHeight w:val="540"/>
          <w:jc w:val="center"/>
        </w:trPr>
        <w:tc>
          <w:tcPr>
            <w:tcW w:w="10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center"/>
              <w:textAlignment w:val="center"/>
              <w:rPr>
                <w:rFonts w:ascii="Times New Roman" w:hAnsi="Times New Roman"/>
                <w:sz w:val="22"/>
                <w:szCs w:val="22"/>
              </w:rPr>
            </w:pPr>
            <w:r>
              <w:rPr>
                <w:rFonts w:ascii="Times New Roman" w:hAnsi="Times New Roman"/>
                <w:kern w:val="0"/>
                <w:sz w:val="22"/>
                <w:szCs w:val="22"/>
                <w:lang w:bidi="ar"/>
              </w:rPr>
              <w:t>3.1</w:t>
            </w:r>
            <w:r>
              <w:rPr>
                <w:rFonts w:ascii="Times New Roman" w:hAnsi="Times New Roman"/>
                <w:kern w:val="0"/>
                <w:sz w:val="22"/>
                <w:szCs w:val="22"/>
                <w:lang w:bidi="ar"/>
              </w:rPr>
              <w:t>3</w:t>
            </w:r>
          </w:p>
        </w:tc>
        <w:tc>
          <w:tcPr>
            <w:tcW w:w="11044"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left"/>
              <w:textAlignment w:val="center"/>
              <w:rPr>
                <w:sz w:val="22"/>
                <w:szCs w:val="22"/>
              </w:rPr>
            </w:pPr>
            <w:r>
              <w:rPr>
                <w:kern w:val="0"/>
                <w:sz w:val="22"/>
                <w:szCs w:val="22"/>
                <w:lang w:bidi="ar"/>
              </w:rPr>
              <w:t>是否向受托生产企业提供必要的技术资料；受托生产企业是否根据持有人提供的文件资料，结合企业现有的生产技术条件和质量管理情况制定相应的委托生产技术文件；文件是否经双方审核批准。</w:t>
            </w:r>
          </w:p>
        </w:tc>
        <w:tc>
          <w:tcPr>
            <w:tcW w:w="2628"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center"/>
              <w:textAlignment w:val="center"/>
              <w:rPr>
                <w:sz w:val="22"/>
                <w:szCs w:val="22"/>
              </w:rPr>
            </w:pPr>
            <w:r>
              <w:rPr>
                <w:kern w:val="0"/>
                <w:sz w:val="22"/>
                <w:szCs w:val="22"/>
                <w:lang w:bidi="ar"/>
              </w:rPr>
              <w:t>技术文件管理要求</w:t>
            </w:r>
          </w:p>
        </w:tc>
      </w:tr>
      <w:tr w:rsidR="00000000">
        <w:trPr>
          <w:cantSplit/>
          <w:trHeight w:val="540"/>
          <w:jc w:val="center"/>
        </w:trPr>
        <w:tc>
          <w:tcPr>
            <w:tcW w:w="10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center"/>
              <w:textAlignment w:val="center"/>
              <w:rPr>
                <w:rFonts w:ascii="Times New Roman" w:hAnsi="Times New Roman"/>
                <w:sz w:val="22"/>
                <w:szCs w:val="22"/>
              </w:rPr>
            </w:pPr>
            <w:r>
              <w:rPr>
                <w:rFonts w:ascii="Times New Roman" w:hAnsi="Times New Roman"/>
                <w:kern w:val="0"/>
                <w:sz w:val="22"/>
                <w:szCs w:val="22"/>
                <w:lang w:bidi="ar"/>
              </w:rPr>
              <w:t>3.1</w:t>
            </w:r>
            <w:r>
              <w:rPr>
                <w:rFonts w:ascii="Times New Roman" w:hAnsi="Times New Roman"/>
                <w:kern w:val="0"/>
                <w:sz w:val="22"/>
                <w:szCs w:val="22"/>
                <w:lang w:bidi="ar"/>
              </w:rPr>
              <w:t>4</w:t>
            </w:r>
          </w:p>
        </w:tc>
        <w:tc>
          <w:tcPr>
            <w:tcW w:w="11044"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left"/>
              <w:textAlignment w:val="center"/>
              <w:rPr>
                <w:sz w:val="22"/>
                <w:szCs w:val="22"/>
              </w:rPr>
            </w:pPr>
            <w:r>
              <w:rPr>
                <w:kern w:val="0"/>
                <w:sz w:val="22"/>
                <w:szCs w:val="22"/>
                <w:lang w:bidi="ar"/>
              </w:rPr>
              <w:t>委托双方是否对委托生产品种建立覆盖全过程的</w:t>
            </w:r>
            <w:r>
              <w:rPr>
                <w:rFonts w:hint="eastAsia"/>
                <w:kern w:val="0"/>
                <w:sz w:val="22"/>
                <w:szCs w:val="22"/>
                <w:lang w:bidi="ar"/>
              </w:rPr>
              <w:t>药品</w:t>
            </w:r>
            <w:r>
              <w:rPr>
                <w:kern w:val="0"/>
                <w:sz w:val="22"/>
                <w:szCs w:val="22"/>
                <w:lang w:bidi="ar"/>
              </w:rPr>
              <w:t>GMP</w:t>
            </w:r>
            <w:r>
              <w:rPr>
                <w:kern w:val="0"/>
                <w:sz w:val="22"/>
                <w:szCs w:val="22"/>
                <w:lang w:bidi="ar"/>
              </w:rPr>
              <w:t>文件体系；是否按</w:t>
            </w:r>
            <w:r>
              <w:rPr>
                <w:rFonts w:hint="eastAsia"/>
                <w:kern w:val="0"/>
                <w:sz w:val="22"/>
                <w:szCs w:val="22"/>
                <w:lang w:bidi="ar"/>
              </w:rPr>
              <w:t>药品</w:t>
            </w:r>
            <w:r>
              <w:rPr>
                <w:kern w:val="0"/>
                <w:sz w:val="22"/>
                <w:szCs w:val="22"/>
                <w:lang w:bidi="ar"/>
              </w:rPr>
              <w:t>GMP</w:t>
            </w:r>
            <w:r>
              <w:rPr>
                <w:kern w:val="0"/>
                <w:sz w:val="22"/>
                <w:szCs w:val="22"/>
                <w:lang w:bidi="ar"/>
              </w:rPr>
              <w:t>要求保存所有与委</w:t>
            </w:r>
            <w:r>
              <w:rPr>
                <w:kern w:val="0"/>
                <w:sz w:val="22"/>
                <w:szCs w:val="22"/>
                <w:lang w:bidi="ar"/>
              </w:rPr>
              <w:t>托生产品种直接相关的生产质量文件和记录，并确保所有的文件和记录可以随时查询。</w:t>
            </w:r>
          </w:p>
        </w:tc>
        <w:tc>
          <w:tcPr>
            <w:tcW w:w="2628"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center"/>
              <w:textAlignment w:val="center"/>
              <w:rPr>
                <w:sz w:val="22"/>
                <w:szCs w:val="22"/>
              </w:rPr>
            </w:pPr>
            <w:r>
              <w:rPr>
                <w:kern w:val="0"/>
                <w:sz w:val="22"/>
                <w:szCs w:val="22"/>
                <w:lang w:bidi="ar"/>
              </w:rPr>
              <w:t>体系文件管理要求</w:t>
            </w:r>
          </w:p>
        </w:tc>
      </w:tr>
      <w:tr w:rsidR="00000000">
        <w:trPr>
          <w:cantSplit/>
          <w:trHeight w:val="540"/>
          <w:jc w:val="center"/>
        </w:trPr>
        <w:tc>
          <w:tcPr>
            <w:tcW w:w="10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center"/>
              <w:textAlignment w:val="center"/>
              <w:rPr>
                <w:rFonts w:ascii="Times New Roman" w:hAnsi="Times New Roman"/>
                <w:sz w:val="22"/>
                <w:szCs w:val="22"/>
              </w:rPr>
            </w:pPr>
            <w:r>
              <w:rPr>
                <w:rFonts w:ascii="Times New Roman" w:hAnsi="Times New Roman"/>
                <w:kern w:val="0"/>
                <w:sz w:val="22"/>
                <w:szCs w:val="22"/>
                <w:lang w:bidi="ar"/>
              </w:rPr>
              <w:t>3.1</w:t>
            </w:r>
            <w:r>
              <w:rPr>
                <w:rFonts w:ascii="Times New Roman" w:hAnsi="Times New Roman"/>
                <w:kern w:val="0"/>
                <w:sz w:val="22"/>
                <w:szCs w:val="22"/>
                <w:lang w:bidi="ar"/>
              </w:rPr>
              <w:t>5</w:t>
            </w:r>
          </w:p>
        </w:tc>
        <w:tc>
          <w:tcPr>
            <w:tcW w:w="11044"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left"/>
              <w:textAlignment w:val="center"/>
              <w:rPr>
                <w:sz w:val="22"/>
                <w:szCs w:val="22"/>
              </w:rPr>
            </w:pPr>
            <w:r>
              <w:rPr>
                <w:kern w:val="0"/>
                <w:sz w:val="22"/>
                <w:szCs w:val="22"/>
                <w:lang w:bidi="ar"/>
              </w:rPr>
              <w:t>在质量协议或者受托生产企业质量管理体系文件中，是否对受托产品的生产日期、产品批号、有效期的编制方法进行规定。</w:t>
            </w:r>
          </w:p>
        </w:tc>
        <w:tc>
          <w:tcPr>
            <w:tcW w:w="2628"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center"/>
              <w:textAlignment w:val="center"/>
              <w:rPr>
                <w:sz w:val="22"/>
                <w:szCs w:val="22"/>
              </w:rPr>
            </w:pPr>
            <w:r>
              <w:rPr>
                <w:kern w:val="0"/>
                <w:sz w:val="22"/>
                <w:szCs w:val="22"/>
                <w:lang w:bidi="ar"/>
              </w:rPr>
              <w:t>批号管理要求</w:t>
            </w:r>
          </w:p>
        </w:tc>
      </w:tr>
      <w:tr w:rsidR="00000000">
        <w:trPr>
          <w:cantSplit/>
          <w:trHeight w:val="540"/>
          <w:jc w:val="center"/>
        </w:trPr>
        <w:tc>
          <w:tcPr>
            <w:tcW w:w="10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center"/>
              <w:textAlignment w:val="center"/>
              <w:rPr>
                <w:rFonts w:ascii="Times New Roman" w:hAnsi="Times New Roman"/>
                <w:sz w:val="22"/>
                <w:szCs w:val="22"/>
              </w:rPr>
            </w:pPr>
            <w:r>
              <w:rPr>
                <w:rFonts w:ascii="Times New Roman" w:hAnsi="Times New Roman"/>
                <w:kern w:val="0"/>
                <w:sz w:val="22"/>
                <w:szCs w:val="22"/>
                <w:lang w:bidi="ar"/>
              </w:rPr>
              <w:t>3.1</w:t>
            </w:r>
            <w:r>
              <w:rPr>
                <w:rFonts w:ascii="Times New Roman" w:hAnsi="Times New Roman"/>
                <w:kern w:val="0"/>
                <w:sz w:val="22"/>
                <w:szCs w:val="22"/>
                <w:lang w:bidi="ar"/>
              </w:rPr>
              <w:t>6</w:t>
            </w:r>
          </w:p>
        </w:tc>
        <w:tc>
          <w:tcPr>
            <w:tcW w:w="11044"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left"/>
              <w:textAlignment w:val="center"/>
              <w:rPr>
                <w:sz w:val="22"/>
                <w:szCs w:val="22"/>
              </w:rPr>
            </w:pPr>
            <w:r>
              <w:rPr>
                <w:kern w:val="0"/>
                <w:sz w:val="22"/>
                <w:szCs w:val="22"/>
                <w:lang w:bidi="ar"/>
              </w:rPr>
              <w:t>是否确认受托生产企业对受托产品的返工、</w:t>
            </w:r>
            <w:r>
              <w:rPr>
                <w:rFonts w:hint="eastAsia"/>
                <w:kern w:val="0"/>
                <w:sz w:val="22"/>
                <w:szCs w:val="22"/>
                <w:lang w:bidi="ar"/>
              </w:rPr>
              <w:t>重新加工</w:t>
            </w:r>
            <w:r>
              <w:rPr>
                <w:kern w:val="0"/>
                <w:sz w:val="22"/>
                <w:szCs w:val="22"/>
                <w:lang w:bidi="ar"/>
              </w:rPr>
              <w:t>制定针对性标准操作程序，并经双方审核批准；是否在实际操作前进行书面批准。</w:t>
            </w:r>
          </w:p>
        </w:tc>
        <w:tc>
          <w:tcPr>
            <w:tcW w:w="2628"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center"/>
              <w:textAlignment w:val="center"/>
              <w:rPr>
                <w:sz w:val="22"/>
                <w:szCs w:val="22"/>
              </w:rPr>
            </w:pPr>
            <w:r>
              <w:rPr>
                <w:kern w:val="0"/>
                <w:sz w:val="22"/>
                <w:szCs w:val="22"/>
                <w:lang w:bidi="ar"/>
              </w:rPr>
              <w:t>返工重新加工要求</w:t>
            </w:r>
          </w:p>
        </w:tc>
      </w:tr>
      <w:tr w:rsidR="00000000">
        <w:trPr>
          <w:cantSplit/>
          <w:trHeight w:val="810"/>
          <w:jc w:val="center"/>
        </w:trPr>
        <w:tc>
          <w:tcPr>
            <w:tcW w:w="10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center"/>
              <w:textAlignment w:val="center"/>
              <w:rPr>
                <w:rFonts w:ascii="Times New Roman" w:hAnsi="Times New Roman"/>
                <w:sz w:val="22"/>
                <w:szCs w:val="22"/>
              </w:rPr>
            </w:pPr>
            <w:r>
              <w:rPr>
                <w:rFonts w:ascii="Times New Roman" w:hAnsi="Times New Roman"/>
                <w:kern w:val="0"/>
                <w:sz w:val="22"/>
                <w:szCs w:val="22"/>
                <w:lang w:bidi="ar"/>
              </w:rPr>
              <w:t>3.1</w:t>
            </w:r>
            <w:r>
              <w:rPr>
                <w:rFonts w:ascii="Times New Roman" w:hAnsi="Times New Roman"/>
                <w:kern w:val="0"/>
                <w:sz w:val="22"/>
                <w:szCs w:val="22"/>
                <w:lang w:bidi="ar"/>
              </w:rPr>
              <w:t>7</w:t>
            </w:r>
          </w:p>
        </w:tc>
        <w:tc>
          <w:tcPr>
            <w:tcW w:w="11044"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left"/>
              <w:textAlignment w:val="center"/>
              <w:rPr>
                <w:sz w:val="22"/>
                <w:szCs w:val="22"/>
              </w:rPr>
            </w:pPr>
            <w:r>
              <w:rPr>
                <w:kern w:val="0"/>
                <w:sz w:val="22"/>
                <w:szCs w:val="22"/>
                <w:lang w:bidi="ar"/>
              </w:rPr>
              <w:t>是否通过质量协议明确原辅料、包装材料和中间产品的检验责任，并按质量协议约定及</w:t>
            </w:r>
            <w:r>
              <w:rPr>
                <w:rFonts w:hint="eastAsia"/>
                <w:kern w:val="0"/>
                <w:sz w:val="22"/>
                <w:szCs w:val="22"/>
                <w:lang w:bidi="ar"/>
              </w:rPr>
              <w:t>药品</w:t>
            </w:r>
            <w:r>
              <w:rPr>
                <w:kern w:val="0"/>
                <w:sz w:val="22"/>
                <w:szCs w:val="22"/>
                <w:lang w:bidi="ar"/>
              </w:rPr>
              <w:t>GMP</w:t>
            </w:r>
            <w:r>
              <w:rPr>
                <w:kern w:val="0"/>
                <w:sz w:val="22"/>
                <w:szCs w:val="22"/>
                <w:lang w:bidi="ar"/>
              </w:rPr>
              <w:t>要求实施</w:t>
            </w:r>
            <w:r>
              <w:rPr>
                <w:rFonts w:hint="eastAsia"/>
                <w:kern w:val="0"/>
                <w:sz w:val="22"/>
                <w:szCs w:val="22"/>
                <w:lang w:bidi="ar"/>
              </w:rPr>
              <w:t>；</w:t>
            </w:r>
            <w:r>
              <w:rPr>
                <w:kern w:val="0"/>
                <w:sz w:val="22"/>
                <w:szCs w:val="22"/>
                <w:lang w:bidi="ar"/>
              </w:rPr>
              <w:t>受托方负责原辅料、包装</w:t>
            </w:r>
            <w:r>
              <w:rPr>
                <w:kern w:val="0"/>
                <w:sz w:val="22"/>
                <w:szCs w:val="22"/>
                <w:lang w:bidi="ar"/>
              </w:rPr>
              <w:t>材料和中间产品的检验的，是否进行检验方法学的验证、转移或者确认，相应方案和报告是否经持有人审核批准。</w:t>
            </w:r>
          </w:p>
        </w:tc>
        <w:tc>
          <w:tcPr>
            <w:tcW w:w="2628"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center"/>
              <w:textAlignment w:val="center"/>
              <w:rPr>
                <w:sz w:val="22"/>
                <w:szCs w:val="22"/>
              </w:rPr>
            </w:pPr>
            <w:r>
              <w:rPr>
                <w:kern w:val="0"/>
                <w:sz w:val="22"/>
                <w:szCs w:val="22"/>
                <w:lang w:bidi="ar"/>
              </w:rPr>
              <w:t>检验管理要求</w:t>
            </w:r>
          </w:p>
        </w:tc>
      </w:tr>
      <w:tr w:rsidR="00000000">
        <w:trPr>
          <w:cantSplit/>
          <w:trHeight w:val="540"/>
          <w:jc w:val="center"/>
        </w:trPr>
        <w:tc>
          <w:tcPr>
            <w:tcW w:w="10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center"/>
              <w:textAlignment w:val="center"/>
              <w:rPr>
                <w:rFonts w:ascii="Times New Roman" w:hAnsi="Times New Roman"/>
                <w:sz w:val="22"/>
                <w:szCs w:val="22"/>
              </w:rPr>
            </w:pPr>
            <w:r>
              <w:rPr>
                <w:rFonts w:ascii="Times New Roman" w:hAnsi="Times New Roman"/>
                <w:kern w:val="0"/>
                <w:sz w:val="22"/>
                <w:szCs w:val="22"/>
                <w:lang w:bidi="ar"/>
              </w:rPr>
              <w:t>3.1</w:t>
            </w:r>
            <w:r>
              <w:rPr>
                <w:rFonts w:ascii="Times New Roman" w:hAnsi="Times New Roman"/>
                <w:kern w:val="0"/>
                <w:sz w:val="22"/>
                <w:szCs w:val="22"/>
                <w:lang w:bidi="ar"/>
              </w:rPr>
              <w:t>8</w:t>
            </w:r>
          </w:p>
        </w:tc>
        <w:tc>
          <w:tcPr>
            <w:tcW w:w="11044"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left"/>
              <w:textAlignment w:val="center"/>
              <w:rPr>
                <w:sz w:val="22"/>
                <w:szCs w:val="22"/>
              </w:rPr>
            </w:pPr>
            <w:r>
              <w:rPr>
                <w:kern w:val="0"/>
                <w:sz w:val="22"/>
                <w:szCs w:val="22"/>
                <w:lang w:bidi="ar"/>
              </w:rPr>
              <w:t>是否通过质量协议明确留样责任</w:t>
            </w:r>
            <w:r>
              <w:rPr>
                <w:rFonts w:hint="eastAsia"/>
                <w:kern w:val="0"/>
                <w:sz w:val="22"/>
                <w:szCs w:val="22"/>
                <w:lang w:bidi="ar"/>
              </w:rPr>
              <w:t>；留样的</w:t>
            </w:r>
            <w:r>
              <w:rPr>
                <w:kern w:val="0"/>
                <w:sz w:val="22"/>
                <w:szCs w:val="22"/>
                <w:lang w:bidi="ar"/>
              </w:rPr>
              <w:t>储存条件和数量是否符合</w:t>
            </w:r>
            <w:r>
              <w:rPr>
                <w:rFonts w:hint="eastAsia"/>
                <w:kern w:val="0"/>
                <w:sz w:val="22"/>
                <w:szCs w:val="22"/>
                <w:lang w:bidi="ar"/>
              </w:rPr>
              <w:t>药品</w:t>
            </w:r>
            <w:r>
              <w:rPr>
                <w:kern w:val="0"/>
                <w:sz w:val="22"/>
                <w:szCs w:val="22"/>
                <w:lang w:bidi="ar"/>
              </w:rPr>
              <w:t>GMP</w:t>
            </w:r>
            <w:r>
              <w:rPr>
                <w:kern w:val="0"/>
                <w:sz w:val="22"/>
                <w:szCs w:val="22"/>
                <w:lang w:bidi="ar"/>
              </w:rPr>
              <w:t>要求</w:t>
            </w:r>
            <w:r>
              <w:rPr>
                <w:rFonts w:hint="eastAsia"/>
                <w:kern w:val="0"/>
                <w:sz w:val="22"/>
                <w:szCs w:val="22"/>
                <w:lang w:bidi="ar"/>
              </w:rPr>
              <w:t>；</w:t>
            </w:r>
            <w:r>
              <w:rPr>
                <w:kern w:val="0"/>
                <w:sz w:val="22"/>
                <w:szCs w:val="22"/>
                <w:lang w:bidi="ar"/>
              </w:rPr>
              <w:t>受托方进行成品、物料留样的，是否经持有人审核批准。</w:t>
            </w:r>
          </w:p>
        </w:tc>
        <w:tc>
          <w:tcPr>
            <w:tcW w:w="2628"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center"/>
              <w:textAlignment w:val="center"/>
              <w:rPr>
                <w:sz w:val="22"/>
                <w:szCs w:val="22"/>
              </w:rPr>
            </w:pPr>
            <w:r>
              <w:rPr>
                <w:kern w:val="0"/>
                <w:sz w:val="22"/>
                <w:szCs w:val="22"/>
                <w:lang w:bidi="ar"/>
              </w:rPr>
              <w:t>留样管理要求</w:t>
            </w:r>
          </w:p>
        </w:tc>
      </w:tr>
      <w:tr w:rsidR="00000000">
        <w:trPr>
          <w:cantSplit/>
          <w:trHeight w:val="540"/>
          <w:jc w:val="center"/>
        </w:trPr>
        <w:tc>
          <w:tcPr>
            <w:tcW w:w="10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center"/>
              <w:textAlignment w:val="center"/>
              <w:rPr>
                <w:rFonts w:ascii="Times New Roman" w:hAnsi="Times New Roman"/>
                <w:sz w:val="22"/>
                <w:szCs w:val="22"/>
              </w:rPr>
            </w:pPr>
            <w:r>
              <w:rPr>
                <w:rFonts w:ascii="Times New Roman" w:hAnsi="Times New Roman"/>
                <w:kern w:val="0"/>
                <w:sz w:val="22"/>
                <w:szCs w:val="22"/>
                <w:lang w:bidi="ar"/>
              </w:rPr>
              <w:t>3.1</w:t>
            </w:r>
            <w:r>
              <w:rPr>
                <w:rFonts w:ascii="Times New Roman" w:hAnsi="Times New Roman"/>
                <w:kern w:val="0"/>
                <w:sz w:val="22"/>
                <w:szCs w:val="22"/>
                <w:lang w:bidi="ar"/>
              </w:rPr>
              <w:t>9</w:t>
            </w:r>
          </w:p>
        </w:tc>
        <w:tc>
          <w:tcPr>
            <w:tcW w:w="11044"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left"/>
              <w:textAlignment w:val="center"/>
              <w:rPr>
                <w:sz w:val="22"/>
                <w:szCs w:val="22"/>
              </w:rPr>
            </w:pPr>
            <w:r>
              <w:rPr>
                <w:kern w:val="0"/>
                <w:sz w:val="22"/>
                <w:szCs w:val="22"/>
                <w:lang w:bidi="ar"/>
              </w:rPr>
              <w:t>是否通过质量协议明确持续稳定性考察责任，并按质量协议约定及</w:t>
            </w:r>
            <w:r>
              <w:rPr>
                <w:rFonts w:hint="eastAsia"/>
                <w:kern w:val="0"/>
                <w:sz w:val="22"/>
                <w:szCs w:val="22"/>
                <w:lang w:bidi="ar"/>
              </w:rPr>
              <w:t>药品</w:t>
            </w:r>
            <w:r>
              <w:rPr>
                <w:kern w:val="0"/>
                <w:sz w:val="22"/>
                <w:szCs w:val="22"/>
                <w:lang w:bidi="ar"/>
              </w:rPr>
              <w:t>GMP</w:t>
            </w:r>
            <w:r>
              <w:rPr>
                <w:kern w:val="0"/>
                <w:sz w:val="22"/>
                <w:szCs w:val="22"/>
                <w:lang w:bidi="ar"/>
              </w:rPr>
              <w:t>要求实施</w:t>
            </w:r>
            <w:r>
              <w:rPr>
                <w:rFonts w:hint="eastAsia"/>
                <w:kern w:val="0"/>
                <w:sz w:val="22"/>
                <w:szCs w:val="22"/>
                <w:lang w:bidi="ar"/>
              </w:rPr>
              <w:t>；</w:t>
            </w:r>
            <w:r>
              <w:rPr>
                <w:kern w:val="0"/>
                <w:sz w:val="22"/>
                <w:szCs w:val="22"/>
                <w:lang w:bidi="ar"/>
              </w:rPr>
              <w:t>受托方负责持续稳定性考察的，持续稳定性考察方案和报告是否经双方审核批准。</w:t>
            </w:r>
          </w:p>
        </w:tc>
        <w:tc>
          <w:tcPr>
            <w:tcW w:w="2628"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center"/>
              <w:textAlignment w:val="center"/>
              <w:rPr>
                <w:sz w:val="22"/>
                <w:szCs w:val="22"/>
              </w:rPr>
            </w:pPr>
            <w:r>
              <w:rPr>
                <w:kern w:val="0"/>
                <w:sz w:val="22"/>
                <w:szCs w:val="22"/>
                <w:lang w:bidi="ar"/>
              </w:rPr>
              <w:t>稳定性考察要求</w:t>
            </w:r>
          </w:p>
        </w:tc>
      </w:tr>
      <w:tr w:rsidR="00000000">
        <w:trPr>
          <w:cantSplit/>
          <w:trHeight w:val="810"/>
          <w:jc w:val="center"/>
        </w:trPr>
        <w:tc>
          <w:tcPr>
            <w:tcW w:w="10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center"/>
              <w:textAlignment w:val="center"/>
              <w:rPr>
                <w:rFonts w:ascii="Times New Roman" w:hAnsi="Times New Roman"/>
                <w:sz w:val="22"/>
                <w:szCs w:val="22"/>
              </w:rPr>
            </w:pPr>
            <w:r>
              <w:rPr>
                <w:rFonts w:ascii="Times New Roman" w:hAnsi="Times New Roman"/>
                <w:kern w:val="0"/>
                <w:sz w:val="22"/>
                <w:szCs w:val="22"/>
                <w:lang w:bidi="ar"/>
              </w:rPr>
              <w:t>3.</w:t>
            </w:r>
            <w:r>
              <w:rPr>
                <w:rFonts w:ascii="Times New Roman" w:hAnsi="Times New Roman"/>
                <w:kern w:val="0"/>
                <w:sz w:val="22"/>
                <w:szCs w:val="22"/>
                <w:lang w:bidi="ar"/>
              </w:rPr>
              <w:t>20</w:t>
            </w:r>
          </w:p>
        </w:tc>
        <w:tc>
          <w:tcPr>
            <w:tcW w:w="11044"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left"/>
              <w:textAlignment w:val="center"/>
              <w:rPr>
                <w:sz w:val="22"/>
                <w:szCs w:val="22"/>
              </w:rPr>
            </w:pPr>
            <w:r>
              <w:rPr>
                <w:rFonts w:hint="eastAsia"/>
                <w:kern w:val="0"/>
                <w:sz w:val="22"/>
                <w:szCs w:val="22"/>
              </w:rPr>
              <w:t>是否按照药品监管有关规定和药品</w:t>
            </w:r>
            <w:r>
              <w:rPr>
                <w:rFonts w:hint="eastAsia"/>
                <w:kern w:val="0"/>
                <w:sz w:val="22"/>
                <w:szCs w:val="22"/>
              </w:rPr>
              <w:t>GMP</w:t>
            </w:r>
            <w:r>
              <w:rPr>
                <w:rFonts w:hint="eastAsia"/>
                <w:kern w:val="0"/>
                <w:sz w:val="22"/>
                <w:szCs w:val="22"/>
              </w:rPr>
              <w:t>等要求建立药品上</w:t>
            </w:r>
            <w:r>
              <w:rPr>
                <w:rFonts w:hint="eastAsia"/>
                <w:kern w:val="0"/>
                <w:sz w:val="22"/>
                <w:szCs w:val="22"/>
              </w:rPr>
              <w:t>市后变更控制体系，制定实施内部变更分类原则、变更事项清单、工作程序和风险管理要求</w:t>
            </w:r>
            <w:r>
              <w:rPr>
                <w:rFonts w:hint="eastAsia"/>
                <w:kern w:val="0"/>
                <w:sz w:val="22"/>
                <w:szCs w:val="22"/>
              </w:rPr>
              <w:t>并认真实施</w:t>
            </w:r>
            <w:r>
              <w:rPr>
                <w:rFonts w:hint="eastAsia"/>
                <w:kern w:val="0"/>
                <w:sz w:val="22"/>
                <w:szCs w:val="22"/>
              </w:rPr>
              <w:t>；是否结合产品特点，联合受托生产企业开展相关研究、评估和必要的验证后，确定变更管理类别；是否</w:t>
            </w:r>
            <w:r>
              <w:rPr>
                <w:kern w:val="0"/>
                <w:sz w:val="22"/>
                <w:szCs w:val="22"/>
              </w:rPr>
              <w:t>按规定</w:t>
            </w:r>
            <w:r>
              <w:rPr>
                <w:rFonts w:hint="eastAsia"/>
                <w:kern w:val="0"/>
                <w:sz w:val="22"/>
                <w:szCs w:val="22"/>
              </w:rPr>
              <w:t>对相关变更进行批准、备案后实施或者在年度报告中载明。</w:t>
            </w:r>
          </w:p>
        </w:tc>
        <w:tc>
          <w:tcPr>
            <w:tcW w:w="2628"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center"/>
              <w:textAlignment w:val="center"/>
              <w:rPr>
                <w:sz w:val="22"/>
                <w:szCs w:val="22"/>
              </w:rPr>
            </w:pPr>
            <w:r>
              <w:rPr>
                <w:kern w:val="0"/>
                <w:sz w:val="22"/>
                <w:szCs w:val="22"/>
                <w:lang w:bidi="ar"/>
              </w:rPr>
              <w:t>变更管理要求</w:t>
            </w:r>
          </w:p>
        </w:tc>
      </w:tr>
      <w:tr w:rsidR="00000000">
        <w:trPr>
          <w:cantSplit/>
          <w:trHeight w:val="810"/>
          <w:jc w:val="center"/>
        </w:trPr>
        <w:tc>
          <w:tcPr>
            <w:tcW w:w="10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center"/>
              <w:textAlignment w:val="center"/>
              <w:rPr>
                <w:rFonts w:ascii="Times New Roman" w:hAnsi="Times New Roman"/>
                <w:sz w:val="22"/>
                <w:szCs w:val="22"/>
              </w:rPr>
            </w:pPr>
            <w:r>
              <w:rPr>
                <w:rFonts w:ascii="Times New Roman" w:hAnsi="Times New Roman"/>
                <w:kern w:val="0"/>
                <w:sz w:val="22"/>
                <w:szCs w:val="22"/>
                <w:lang w:bidi="ar"/>
              </w:rPr>
              <w:t>3.</w:t>
            </w:r>
            <w:r>
              <w:rPr>
                <w:rFonts w:ascii="Times New Roman" w:hAnsi="Times New Roman"/>
                <w:kern w:val="0"/>
                <w:sz w:val="22"/>
                <w:szCs w:val="22"/>
                <w:lang w:bidi="ar"/>
              </w:rPr>
              <w:t>21</w:t>
            </w:r>
          </w:p>
        </w:tc>
        <w:tc>
          <w:tcPr>
            <w:tcW w:w="11044"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left"/>
              <w:textAlignment w:val="center"/>
              <w:rPr>
                <w:sz w:val="22"/>
                <w:szCs w:val="22"/>
              </w:rPr>
            </w:pPr>
            <w:r>
              <w:rPr>
                <w:kern w:val="0"/>
                <w:sz w:val="22"/>
                <w:szCs w:val="22"/>
                <w:lang w:bidi="ar"/>
              </w:rPr>
              <w:t>是否建立符合法律法规要求的偏差管理制度；对生产质量管理活动中发生的与受托生产产品相关的偏差，受托生产企业是否按照偏差处理程序进行处理，并将拟采取的纠正预防措施告知持有人；重大偏差处理报告是否经持有人审核批准。</w:t>
            </w:r>
          </w:p>
        </w:tc>
        <w:tc>
          <w:tcPr>
            <w:tcW w:w="2628"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center"/>
              <w:textAlignment w:val="center"/>
              <w:rPr>
                <w:sz w:val="22"/>
                <w:szCs w:val="22"/>
              </w:rPr>
            </w:pPr>
            <w:r>
              <w:rPr>
                <w:kern w:val="0"/>
                <w:sz w:val="22"/>
                <w:szCs w:val="22"/>
                <w:lang w:bidi="ar"/>
              </w:rPr>
              <w:t>偏差管理要求</w:t>
            </w:r>
          </w:p>
        </w:tc>
      </w:tr>
      <w:tr w:rsidR="00000000">
        <w:trPr>
          <w:cantSplit/>
          <w:trHeight w:val="540"/>
          <w:jc w:val="center"/>
        </w:trPr>
        <w:tc>
          <w:tcPr>
            <w:tcW w:w="10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center"/>
              <w:textAlignment w:val="center"/>
              <w:rPr>
                <w:rFonts w:ascii="Times New Roman" w:hAnsi="Times New Roman"/>
                <w:sz w:val="22"/>
                <w:szCs w:val="22"/>
              </w:rPr>
            </w:pPr>
            <w:r>
              <w:rPr>
                <w:rFonts w:ascii="Times New Roman" w:hAnsi="Times New Roman"/>
                <w:kern w:val="0"/>
                <w:sz w:val="22"/>
                <w:szCs w:val="22"/>
                <w:lang w:bidi="ar"/>
              </w:rPr>
              <w:lastRenderedPageBreak/>
              <w:t>3.2</w:t>
            </w:r>
            <w:r>
              <w:rPr>
                <w:rFonts w:ascii="Times New Roman" w:hAnsi="Times New Roman"/>
                <w:kern w:val="0"/>
                <w:sz w:val="22"/>
                <w:szCs w:val="22"/>
                <w:lang w:bidi="ar"/>
              </w:rPr>
              <w:t>2</w:t>
            </w:r>
          </w:p>
        </w:tc>
        <w:tc>
          <w:tcPr>
            <w:tcW w:w="11044"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left"/>
              <w:textAlignment w:val="center"/>
              <w:rPr>
                <w:rFonts w:ascii="Times New Roman" w:hAnsi="Times New Roman" w:hint="eastAsia"/>
                <w:kern w:val="0"/>
                <w:sz w:val="22"/>
                <w:szCs w:val="22"/>
                <w:lang w:bidi="ar"/>
              </w:rPr>
            </w:pPr>
            <w:r>
              <w:rPr>
                <w:rFonts w:ascii="Times New Roman" w:hAnsi="Times New Roman" w:hint="eastAsia"/>
                <w:kern w:val="0"/>
                <w:sz w:val="22"/>
                <w:szCs w:val="22"/>
                <w:lang w:bidi="ar"/>
              </w:rPr>
              <w:t>委托双方</w:t>
            </w:r>
            <w:r>
              <w:rPr>
                <w:rFonts w:ascii="Times New Roman" w:hAnsi="Times New Roman" w:hint="eastAsia"/>
                <w:kern w:val="0"/>
                <w:sz w:val="22"/>
                <w:szCs w:val="22"/>
                <w:lang w:bidi="ar"/>
              </w:rPr>
              <w:t>是否制定</w:t>
            </w:r>
            <w:r>
              <w:rPr>
                <w:rFonts w:ascii="Times New Roman" w:hAnsi="Times New Roman" w:hint="eastAsia"/>
                <w:kern w:val="0"/>
                <w:sz w:val="22"/>
                <w:szCs w:val="22"/>
                <w:lang w:bidi="ar"/>
              </w:rPr>
              <w:t>对不符合质量标准的结果</w:t>
            </w:r>
            <w:r>
              <w:rPr>
                <w:rFonts w:ascii="Times New Roman" w:hAnsi="Times New Roman" w:hint="eastAsia"/>
                <w:kern w:val="0"/>
                <w:sz w:val="22"/>
                <w:szCs w:val="22"/>
                <w:lang w:bidi="ar"/>
              </w:rPr>
              <w:t>和</w:t>
            </w:r>
            <w:r>
              <w:rPr>
                <w:rFonts w:ascii="Times New Roman" w:hAnsi="Times New Roman" w:hint="eastAsia"/>
                <w:kern w:val="0"/>
                <w:sz w:val="22"/>
                <w:szCs w:val="22"/>
                <w:lang w:bidi="ar"/>
              </w:rPr>
              <w:t>重要的异常趋势</w:t>
            </w:r>
            <w:r>
              <w:rPr>
                <w:rFonts w:ascii="Times New Roman" w:hAnsi="Times New Roman" w:hint="eastAsia"/>
                <w:kern w:val="0"/>
                <w:sz w:val="22"/>
                <w:szCs w:val="22"/>
                <w:lang w:bidi="ar"/>
              </w:rPr>
              <w:t>的处理程序，并将处理过程中产生的文件记录以复印件或者其他方式移交给对方。</w:t>
            </w:r>
          </w:p>
        </w:tc>
        <w:tc>
          <w:tcPr>
            <w:tcW w:w="2628"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center"/>
              <w:textAlignment w:val="center"/>
              <w:rPr>
                <w:rFonts w:ascii="Times New Roman" w:hAnsi="Times New Roman" w:hint="eastAsia"/>
                <w:kern w:val="0"/>
                <w:sz w:val="22"/>
                <w:szCs w:val="22"/>
                <w:lang w:bidi="ar"/>
              </w:rPr>
            </w:pPr>
            <w:r>
              <w:rPr>
                <w:rFonts w:ascii="Times New Roman" w:hAnsi="Times New Roman" w:hint="eastAsia"/>
                <w:kern w:val="0"/>
                <w:sz w:val="22"/>
                <w:szCs w:val="22"/>
                <w:lang w:bidi="ar"/>
              </w:rPr>
              <w:t>不符合质量标准的结果</w:t>
            </w:r>
            <w:r>
              <w:rPr>
                <w:rFonts w:ascii="Times New Roman" w:hAnsi="Times New Roman" w:hint="eastAsia"/>
                <w:kern w:val="0"/>
                <w:sz w:val="22"/>
                <w:szCs w:val="22"/>
                <w:lang w:bidi="ar"/>
              </w:rPr>
              <w:t>和</w:t>
            </w:r>
            <w:r>
              <w:rPr>
                <w:rFonts w:ascii="Times New Roman" w:hAnsi="Times New Roman" w:hint="eastAsia"/>
                <w:kern w:val="0"/>
                <w:sz w:val="22"/>
                <w:szCs w:val="22"/>
                <w:lang w:bidi="ar"/>
              </w:rPr>
              <w:t>重要的异常趋势</w:t>
            </w:r>
            <w:r>
              <w:rPr>
                <w:rFonts w:ascii="Times New Roman" w:hAnsi="Times New Roman" w:hint="eastAsia"/>
                <w:kern w:val="0"/>
                <w:sz w:val="22"/>
                <w:szCs w:val="22"/>
                <w:lang w:bidi="ar"/>
              </w:rPr>
              <w:t>管理要求</w:t>
            </w:r>
          </w:p>
        </w:tc>
      </w:tr>
      <w:tr w:rsidR="00000000">
        <w:trPr>
          <w:cantSplit/>
          <w:trHeight w:val="540"/>
          <w:jc w:val="center"/>
        </w:trPr>
        <w:tc>
          <w:tcPr>
            <w:tcW w:w="10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center"/>
              <w:textAlignment w:val="center"/>
              <w:rPr>
                <w:rFonts w:ascii="Times New Roman" w:hAnsi="Times New Roman"/>
                <w:sz w:val="22"/>
                <w:szCs w:val="22"/>
              </w:rPr>
            </w:pPr>
            <w:r>
              <w:rPr>
                <w:rFonts w:ascii="Times New Roman" w:hAnsi="Times New Roman"/>
                <w:kern w:val="0"/>
                <w:sz w:val="22"/>
                <w:szCs w:val="22"/>
                <w:lang w:bidi="ar"/>
              </w:rPr>
              <w:t>3.2</w:t>
            </w:r>
            <w:r>
              <w:rPr>
                <w:rFonts w:ascii="Times New Roman" w:hAnsi="Times New Roman"/>
                <w:kern w:val="0"/>
                <w:sz w:val="22"/>
                <w:szCs w:val="22"/>
                <w:lang w:bidi="ar"/>
              </w:rPr>
              <w:t>3</w:t>
            </w:r>
          </w:p>
        </w:tc>
        <w:tc>
          <w:tcPr>
            <w:tcW w:w="11044"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left"/>
              <w:textAlignment w:val="center"/>
              <w:rPr>
                <w:rFonts w:ascii="Times New Roman" w:hAnsi="Times New Roman" w:hint="eastAsia"/>
                <w:kern w:val="0"/>
                <w:sz w:val="22"/>
                <w:szCs w:val="22"/>
                <w:lang w:bidi="ar"/>
              </w:rPr>
            </w:pPr>
            <w:r>
              <w:rPr>
                <w:rFonts w:ascii="Times New Roman" w:hAnsi="Times New Roman" w:hint="eastAsia"/>
                <w:kern w:val="0"/>
                <w:sz w:val="22"/>
                <w:szCs w:val="22"/>
                <w:lang w:bidi="ar"/>
              </w:rPr>
              <w:t>是否建立纠正措施和预防措施操作规程，并按质量协议约定及</w:t>
            </w:r>
            <w:r>
              <w:rPr>
                <w:rFonts w:ascii="Times New Roman" w:hAnsi="Times New Roman" w:hint="eastAsia"/>
                <w:kern w:val="0"/>
                <w:sz w:val="22"/>
                <w:szCs w:val="22"/>
                <w:lang w:bidi="ar"/>
              </w:rPr>
              <w:t>药品</w:t>
            </w:r>
            <w:r>
              <w:rPr>
                <w:rFonts w:ascii="Times New Roman" w:hAnsi="Times New Roman" w:hint="eastAsia"/>
                <w:kern w:val="0"/>
                <w:sz w:val="22"/>
                <w:szCs w:val="22"/>
                <w:lang w:bidi="ar"/>
              </w:rPr>
              <w:t>GMP</w:t>
            </w:r>
            <w:r>
              <w:rPr>
                <w:rFonts w:ascii="Times New Roman" w:hAnsi="Times New Roman" w:hint="eastAsia"/>
                <w:kern w:val="0"/>
                <w:sz w:val="22"/>
                <w:szCs w:val="22"/>
                <w:lang w:bidi="ar"/>
              </w:rPr>
              <w:t>要求实施</w:t>
            </w:r>
            <w:r>
              <w:rPr>
                <w:rFonts w:ascii="Times New Roman" w:hAnsi="Times New Roman" w:hint="eastAsia"/>
                <w:kern w:val="0"/>
                <w:sz w:val="22"/>
                <w:szCs w:val="22"/>
                <w:lang w:bidi="ar"/>
              </w:rPr>
              <w:t>；</w:t>
            </w:r>
            <w:r>
              <w:rPr>
                <w:rFonts w:ascii="Times New Roman" w:hAnsi="Times New Roman" w:hint="eastAsia"/>
                <w:kern w:val="0"/>
                <w:sz w:val="22"/>
                <w:szCs w:val="22"/>
                <w:lang w:bidi="ar"/>
              </w:rPr>
              <w:t>受托方制定的纠正和预防措施</w:t>
            </w:r>
            <w:r>
              <w:rPr>
                <w:rFonts w:ascii="Times New Roman" w:hAnsi="Times New Roman" w:hint="eastAsia"/>
                <w:kern w:val="0"/>
                <w:sz w:val="22"/>
                <w:szCs w:val="22"/>
                <w:lang w:bidi="ar"/>
              </w:rPr>
              <w:t>是否</w:t>
            </w:r>
            <w:r>
              <w:rPr>
                <w:rFonts w:ascii="Times New Roman" w:hAnsi="Times New Roman" w:hint="eastAsia"/>
                <w:kern w:val="0"/>
                <w:sz w:val="22"/>
                <w:szCs w:val="22"/>
                <w:lang w:bidi="ar"/>
              </w:rPr>
              <w:t>经持有人审核批准。</w:t>
            </w:r>
          </w:p>
        </w:tc>
        <w:tc>
          <w:tcPr>
            <w:tcW w:w="2628"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center"/>
              <w:textAlignment w:val="center"/>
              <w:rPr>
                <w:rFonts w:ascii="Times New Roman" w:hAnsi="Times New Roman" w:hint="eastAsia"/>
                <w:kern w:val="0"/>
                <w:sz w:val="22"/>
                <w:szCs w:val="22"/>
                <w:lang w:bidi="ar"/>
              </w:rPr>
            </w:pPr>
            <w:r>
              <w:rPr>
                <w:rFonts w:ascii="Times New Roman" w:hAnsi="Times New Roman" w:hint="eastAsia"/>
                <w:kern w:val="0"/>
                <w:sz w:val="22"/>
                <w:szCs w:val="22"/>
                <w:lang w:bidi="ar"/>
              </w:rPr>
              <w:t>纠正预防措施要求</w:t>
            </w:r>
          </w:p>
        </w:tc>
      </w:tr>
      <w:tr w:rsidR="00000000">
        <w:trPr>
          <w:cantSplit/>
          <w:trHeight w:val="540"/>
          <w:jc w:val="center"/>
        </w:trPr>
        <w:tc>
          <w:tcPr>
            <w:tcW w:w="10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center"/>
              <w:textAlignment w:val="center"/>
              <w:rPr>
                <w:rFonts w:ascii="Times New Roman" w:hAnsi="Times New Roman"/>
                <w:sz w:val="22"/>
                <w:szCs w:val="22"/>
              </w:rPr>
            </w:pPr>
            <w:r>
              <w:rPr>
                <w:rFonts w:ascii="Times New Roman" w:hAnsi="Times New Roman"/>
                <w:kern w:val="0"/>
                <w:sz w:val="22"/>
                <w:szCs w:val="22"/>
                <w:lang w:bidi="ar"/>
              </w:rPr>
              <w:t>3.2</w:t>
            </w:r>
            <w:r>
              <w:rPr>
                <w:rFonts w:ascii="Times New Roman" w:hAnsi="Times New Roman"/>
                <w:kern w:val="0"/>
                <w:sz w:val="22"/>
                <w:szCs w:val="22"/>
                <w:lang w:bidi="ar"/>
              </w:rPr>
              <w:t>4</w:t>
            </w:r>
          </w:p>
        </w:tc>
        <w:tc>
          <w:tcPr>
            <w:tcW w:w="11044"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left"/>
              <w:textAlignment w:val="center"/>
              <w:rPr>
                <w:rFonts w:ascii="Times New Roman" w:hAnsi="Times New Roman" w:hint="eastAsia"/>
                <w:kern w:val="0"/>
                <w:sz w:val="22"/>
                <w:szCs w:val="22"/>
                <w:lang w:bidi="ar"/>
              </w:rPr>
            </w:pPr>
            <w:r>
              <w:rPr>
                <w:rFonts w:ascii="Times New Roman" w:hAnsi="Times New Roman" w:hint="eastAsia"/>
                <w:kern w:val="0"/>
                <w:sz w:val="22"/>
                <w:szCs w:val="22"/>
                <w:lang w:bidi="ar"/>
              </w:rPr>
              <w:t>是否通过质量协议明确产品质量回顾分析责任，并按照</w:t>
            </w:r>
            <w:r>
              <w:rPr>
                <w:rFonts w:ascii="Times New Roman" w:hAnsi="Times New Roman" w:hint="eastAsia"/>
                <w:kern w:val="0"/>
                <w:sz w:val="22"/>
                <w:szCs w:val="22"/>
                <w:lang w:bidi="ar"/>
              </w:rPr>
              <w:t>药品</w:t>
            </w:r>
            <w:r>
              <w:rPr>
                <w:rFonts w:ascii="Times New Roman" w:hAnsi="Times New Roman" w:hint="eastAsia"/>
                <w:kern w:val="0"/>
                <w:sz w:val="22"/>
                <w:szCs w:val="22"/>
                <w:lang w:bidi="ar"/>
              </w:rPr>
              <w:t>GMP</w:t>
            </w:r>
            <w:r>
              <w:rPr>
                <w:rFonts w:ascii="Times New Roman" w:hAnsi="Times New Roman" w:hint="eastAsia"/>
                <w:kern w:val="0"/>
                <w:sz w:val="22"/>
                <w:szCs w:val="22"/>
                <w:lang w:bidi="ar"/>
              </w:rPr>
              <w:t>要求进行质量回顾分析；受托方进行产品质量回顾分析的，分析报告是否经持有人审核批准。</w:t>
            </w:r>
          </w:p>
        </w:tc>
        <w:tc>
          <w:tcPr>
            <w:tcW w:w="2628"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center"/>
              <w:textAlignment w:val="center"/>
              <w:rPr>
                <w:rFonts w:ascii="Times New Roman" w:hAnsi="Times New Roman" w:hint="eastAsia"/>
                <w:kern w:val="0"/>
                <w:sz w:val="22"/>
                <w:szCs w:val="22"/>
                <w:lang w:bidi="ar"/>
              </w:rPr>
            </w:pPr>
            <w:r>
              <w:rPr>
                <w:rFonts w:ascii="Times New Roman" w:hAnsi="Times New Roman" w:hint="eastAsia"/>
                <w:kern w:val="0"/>
                <w:sz w:val="22"/>
                <w:szCs w:val="22"/>
                <w:lang w:bidi="ar"/>
              </w:rPr>
              <w:t>质量回顾分析要求</w:t>
            </w:r>
          </w:p>
        </w:tc>
      </w:tr>
      <w:tr w:rsidR="00000000">
        <w:trPr>
          <w:cantSplit/>
          <w:trHeight w:val="270"/>
          <w:jc w:val="center"/>
        </w:trPr>
        <w:tc>
          <w:tcPr>
            <w:tcW w:w="10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center"/>
              <w:textAlignment w:val="center"/>
              <w:rPr>
                <w:rFonts w:ascii="Times New Roman" w:hAnsi="Times New Roman"/>
                <w:b/>
                <w:sz w:val="22"/>
                <w:szCs w:val="22"/>
              </w:rPr>
            </w:pPr>
            <w:r>
              <w:rPr>
                <w:rFonts w:ascii="Times New Roman" w:hAnsi="Times New Roman"/>
                <w:b/>
                <w:kern w:val="0"/>
                <w:sz w:val="22"/>
                <w:szCs w:val="22"/>
                <w:lang w:bidi="ar"/>
              </w:rPr>
              <w:t>四</w:t>
            </w:r>
          </w:p>
        </w:tc>
        <w:tc>
          <w:tcPr>
            <w:tcW w:w="11044"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left"/>
              <w:textAlignment w:val="center"/>
              <w:rPr>
                <w:rFonts w:ascii="Times New Roman" w:hAnsi="Times New Roman" w:hint="eastAsia"/>
                <w:kern w:val="0"/>
                <w:sz w:val="22"/>
                <w:szCs w:val="22"/>
                <w:lang w:bidi="ar"/>
              </w:rPr>
            </w:pPr>
            <w:r>
              <w:rPr>
                <w:rFonts w:ascii="Times New Roman" w:hAnsi="Times New Roman" w:hint="eastAsia"/>
                <w:kern w:val="0"/>
                <w:sz w:val="22"/>
                <w:szCs w:val="22"/>
                <w:lang w:bidi="ar"/>
              </w:rPr>
              <w:t>其他</w:t>
            </w:r>
          </w:p>
        </w:tc>
        <w:tc>
          <w:tcPr>
            <w:tcW w:w="2628"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center"/>
              <w:textAlignment w:val="center"/>
              <w:rPr>
                <w:rFonts w:ascii="Times New Roman" w:hAnsi="Times New Roman" w:hint="eastAsia"/>
                <w:kern w:val="0"/>
                <w:sz w:val="22"/>
                <w:szCs w:val="22"/>
                <w:lang w:bidi="ar"/>
              </w:rPr>
            </w:pPr>
          </w:p>
        </w:tc>
      </w:tr>
      <w:tr w:rsidR="00000000">
        <w:trPr>
          <w:cantSplit/>
          <w:trHeight w:val="540"/>
          <w:jc w:val="center"/>
        </w:trPr>
        <w:tc>
          <w:tcPr>
            <w:tcW w:w="10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center"/>
              <w:textAlignment w:val="center"/>
              <w:rPr>
                <w:rFonts w:ascii="Times New Roman" w:hAnsi="Times New Roman"/>
                <w:sz w:val="22"/>
                <w:szCs w:val="22"/>
              </w:rPr>
            </w:pPr>
            <w:r>
              <w:rPr>
                <w:rFonts w:ascii="Times New Roman" w:hAnsi="Times New Roman"/>
                <w:kern w:val="0"/>
                <w:sz w:val="22"/>
                <w:szCs w:val="22"/>
                <w:lang w:bidi="ar"/>
              </w:rPr>
              <w:t>4.</w:t>
            </w:r>
            <w:r>
              <w:rPr>
                <w:rFonts w:ascii="Times New Roman" w:hAnsi="Times New Roman"/>
                <w:kern w:val="0"/>
                <w:sz w:val="22"/>
                <w:szCs w:val="22"/>
                <w:lang w:bidi="ar"/>
              </w:rPr>
              <w:t>1</w:t>
            </w:r>
          </w:p>
        </w:tc>
        <w:tc>
          <w:tcPr>
            <w:tcW w:w="11044"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left"/>
              <w:textAlignment w:val="center"/>
              <w:rPr>
                <w:rFonts w:ascii="Times New Roman" w:hAnsi="Times New Roman" w:hint="eastAsia"/>
                <w:kern w:val="0"/>
                <w:sz w:val="22"/>
                <w:szCs w:val="22"/>
                <w:lang w:bidi="ar"/>
              </w:rPr>
            </w:pPr>
            <w:r>
              <w:rPr>
                <w:rFonts w:ascii="Times New Roman" w:hAnsi="Times New Roman" w:hint="eastAsia"/>
                <w:kern w:val="0"/>
                <w:sz w:val="22"/>
                <w:szCs w:val="22"/>
                <w:lang w:bidi="ar"/>
              </w:rPr>
              <w:t>持有人自获得药品生产许可证以来，注册地址、生产地址、</w:t>
            </w:r>
            <w:r>
              <w:rPr>
                <w:rFonts w:ascii="Times New Roman" w:hAnsi="Times New Roman" w:hint="eastAsia"/>
                <w:kern w:val="0"/>
                <w:sz w:val="22"/>
                <w:szCs w:val="22"/>
                <w:lang w:bidi="ar"/>
              </w:rPr>
              <w:t>关键</w:t>
            </w:r>
            <w:r>
              <w:rPr>
                <w:rFonts w:ascii="Times New Roman" w:hAnsi="Times New Roman" w:hint="eastAsia"/>
                <w:kern w:val="0"/>
                <w:sz w:val="22"/>
                <w:szCs w:val="22"/>
                <w:lang w:bidi="ar"/>
              </w:rPr>
              <w:t>岗位</w:t>
            </w:r>
            <w:r>
              <w:rPr>
                <w:rFonts w:ascii="Times New Roman" w:hAnsi="Times New Roman" w:hint="eastAsia"/>
                <w:kern w:val="0"/>
                <w:sz w:val="22"/>
                <w:szCs w:val="22"/>
                <w:lang w:bidi="ar"/>
              </w:rPr>
              <w:t>人员是否发生变更；</w:t>
            </w:r>
            <w:r>
              <w:rPr>
                <w:rFonts w:ascii="Times New Roman" w:hAnsi="Times New Roman" w:hint="eastAsia"/>
                <w:kern w:val="0"/>
                <w:sz w:val="22"/>
                <w:szCs w:val="22"/>
                <w:lang w:bidi="ar"/>
              </w:rPr>
              <w:t>如有，是否按照相关规定办理。</w:t>
            </w:r>
          </w:p>
        </w:tc>
        <w:tc>
          <w:tcPr>
            <w:tcW w:w="2628"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center"/>
              <w:textAlignment w:val="center"/>
              <w:rPr>
                <w:rFonts w:ascii="Times New Roman" w:hAnsi="Times New Roman" w:hint="eastAsia"/>
                <w:kern w:val="0"/>
                <w:sz w:val="22"/>
                <w:szCs w:val="22"/>
                <w:lang w:bidi="ar"/>
              </w:rPr>
            </w:pPr>
            <w:r>
              <w:rPr>
                <w:rFonts w:ascii="Times New Roman" w:hAnsi="Times New Roman" w:hint="eastAsia"/>
                <w:kern w:val="0"/>
                <w:sz w:val="22"/>
                <w:szCs w:val="22"/>
                <w:lang w:bidi="ar"/>
              </w:rPr>
              <w:t>地址、人员</w:t>
            </w:r>
            <w:r>
              <w:rPr>
                <w:rFonts w:ascii="Times New Roman" w:hAnsi="Times New Roman" w:hint="eastAsia"/>
                <w:kern w:val="0"/>
                <w:sz w:val="22"/>
                <w:szCs w:val="22"/>
                <w:lang w:bidi="ar"/>
              </w:rPr>
              <w:t>变更情况</w:t>
            </w:r>
          </w:p>
        </w:tc>
      </w:tr>
      <w:tr w:rsidR="00000000">
        <w:trPr>
          <w:cantSplit/>
          <w:trHeight w:val="620"/>
          <w:jc w:val="center"/>
        </w:trPr>
        <w:tc>
          <w:tcPr>
            <w:tcW w:w="1027"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center"/>
              <w:textAlignment w:val="center"/>
              <w:rPr>
                <w:rFonts w:ascii="Times New Roman" w:hAnsi="Times New Roman"/>
                <w:sz w:val="22"/>
                <w:szCs w:val="22"/>
              </w:rPr>
            </w:pPr>
            <w:r>
              <w:rPr>
                <w:rFonts w:ascii="Times New Roman" w:hAnsi="Times New Roman"/>
                <w:kern w:val="0"/>
                <w:sz w:val="22"/>
                <w:szCs w:val="22"/>
                <w:lang w:bidi="ar"/>
              </w:rPr>
              <w:t>4.2</w:t>
            </w:r>
          </w:p>
        </w:tc>
        <w:tc>
          <w:tcPr>
            <w:tcW w:w="11044"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left"/>
              <w:textAlignment w:val="center"/>
              <w:rPr>
                <w:sz w:val="22"/>
                <w:szCs w:val="22"/>
              </w:rPr>
            </w:pPr>
            <w:r>
              <w:rPr>
                <w:kern w:val="0"/>
                <w:sz w:val="22"/>
                <w:szCs w:val="22"/>
              </w:rPr>
              <w:t>持有人委托生产</w:t>
            </w:r>
            <w:r>
              <w:rPr>
                <w:rFonts w:hint="eastAsia"/>
                <w:kern w:val="0"/>
                <w:sz w:val="22"/>
                <w:szCs w:val="22"/>
              </w:rPr>
              <w:t>的</w:t>
            </w:r>
            <w:r>
              <w:rPr>
                <w:kern w:val="0"/>
                <w:sz w:val="22"/>
                <w:szCs w:val="22"/>
              </w:rPr>
              <w:t>品种是否发生过质量问题；如有，是否采取质量风险控制措施。</w:t>
            </w:r>
          </w:p>
        </w:tc>
        <w:tc>
          <w:tcPr>
            <w:tcW w:w="2628" w:type="dxa"/>
            <w:tcBorders>
              <w:top w:val="single" w:sz="4" w:space="0" w:color="000000"/>
              <w:left w:val="single" w:sz="4" w:space="0" w:color="000000"/>
              <w:bottom w:val="single" w:sz="4" w:space="0" w:color="000000"/>
              <w:right w:val="single" w:sz="4" w:space="0" w:color="000000"/>
              <w:tl2br w:val="nil"/>
              <w:tr2bl w:val="nil"/>
            </w:tcBorders>
            <w:vAlign w:val="center"/>
          </w:tcPr>
          <w:p w:rsidR="00000000" w:rsidRDefault="009D3959">
            <w:pPr>
              <w:widowControl/>
              <w:spacing w:beforeLines="10" w:before="31" w:afterLines="10" w:after="31" w:line="340" w:lineRule="exact"/>
              <w:jc w:val="center"/>
              <w:textAlignment w:val="center"/>
              <w:rPr>
                <w:sz w:val="22"/>
                <w:szCs w:val="22"/>
              </w:rPr>
            </w:pPr>
            <w:r>
              <w:rPr>
                <w:kern w:val="0"/>
                <w:sz w:val="22"/>
                <w:szCs w:val="22"/>
                <w:lang w:bidi="ar"/>
              </w:rPr>
              <w:t>委托生产品种质量管理情况</w:t>
            </w:r>
          </w:p>
        </w:tc>
      </w:tr>
    </w:tbl>
    <w:p w:rsidR="009D3959" w:rsidRDefault="009D3959">
      <w:pPr>
        <w:ind w:leftChars="153" w:left="1679" w:hangingChars="485" w:hanging="1358"/>
        <w:rPr>
          <w:rFonts w:ascii="仿宋_GB2312" w:eastAsia="仿宋_GB2312" w:hAnsi="仿宋" w:hint="eastAsia"/>
          <w:sz w:val="28"/>
          <w:szCs w:val="28"/>
        </w:rPr>
      </w:pPr>
      <w:bookmarkStart w:id="0" w:name="_GoBack"/>
      <w:bookmarkEnd w:id="0"/>
    </w:p>
    <w:sectPr w:rsidR="009D3959" w:rsidSect="001E7BC3">
      <w:footerReference w:type="default" r:id="rId6"/>
      <w:pgSz w:w="16838" w:h="11906" w:orient="landscape"/>
      <w:pgMar w:top="1531" w:right="1928" w:bottom="1531" w:left="1814" w:header="851" w:footer="1134" w:gutter="0"/>
      <w:cols w:space="720"/>
      <w:docGrid w:type="lines" w:linePitch="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959" w:rsidRDefault="009D3959">
      <w:r>
        <w:separator/>
      </w:r>
    </w:p>
  </w:endnote>
  <w:endnote w:type="continuationSeparator" w:id="0">
    <w:p w:rsidR="009D3959" w:rsidRDefault="009D3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E7BC3">
    <w:pPr>
      <w:pStyle w:val="a4"/>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978535" cy="230505"/>
              <wp:effectExtent l="254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9D3959">
                          <w:pPr>
                            <w:pStyle w:val="a4"/>
                          </w:pPr>
                          <w:r>
                            <w:rPr>
                              <w:rFonts w:hint="eastAsia"/>
                              <w:color w:val="FFFFFF"/>
                              <w:sz w:val="28"/>
                              <w:szCs w:val="28"/>
                            </w:rPr>
                            <w:t>—</w:t>
                          </w:r>
                          <w:r>
                            <w:rPr>
                              <w:rFonts w:hint="eastAsia"/>
                              <w:sz w:val="28"/>
                              <w:szCs w:val="28"/>
                            </w:rPr>
                            <w:t>—</w:t>
                          </w:r>
                          <w:r>
                            <w:rPr>
                              <w:rFonts w:hint="eastAsia"/>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sidR="001E7BC3">
                            <w:rPr>
                              <w:rFonts w:ascii="Times New Roman" w:hAnsi="Times New Roman"/>
                              <w:noProof/>
                              <w:sz w:val="28"/>
                              <w:szCs w:val="28"/>
                            </w:rPr>
                            <w:t>2</w:t>
                          </w:r>
                          <w:r>
                            <w:rPr>
                              <w:rFonts w:ascii="Times New Roman" w:hAnsi="Times New Roman"/>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25.85pt;margin-top:0;width:77.05pt;height:18.1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" filled="f" stroked="f" strokeweight=".5pt">
              <v:textbox style="mso-fit-shape-to-text:t" inset="0,0,0,0">
                <w:txbxContent>
                  <w:p w:rsidR="00000000" w:rsidRDefault="009D3959">
                    <w:pPr>
                      <w:pStyle w:val="a4"/>
                    </w:pPr>
                    <w:r>
                      <w:rPr>
                        <w:rFonts w:hint="eastAsia"/>
                        <w:color w:val="FFFFFF"/>
                        <w:sz w:val="28"/>
                        <w:szCs w:val="28"/>
                      </w:rPr>
                      <w:t>—</w:t>
                    </w:r>
                    <w:r>
                      <w:rPr>
                        <w:rFonts w:hint="eastAsia"/>
                        <w:sz w:val="28"/>
                        <w:szCs w:val="28"/>
                      </w:rPr>
                      <w:t>—</w:t>
                    </w:r>
                    <w:r>
                      <w:rPr>
                        <w:rFonts w:hint="eastAsia"/>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sidR="001E7BC3">
                      <w:rPr>
                        <w:rFonts w:ascii="Times New Roman" w:hAnsi="Times New Roman"/>
                        <w:noProof/>
                        <w:sz w:val="28"/>
                        <w:szCs w:val="28"/>
                      </w:rPr>
                      <w:t>2</w:t>
                    </w:r>
                    <w:r>
                      <w:rPr>
                        <w:rFonts w:ascii="Times New Roman" w:hAnsi="Times New Roman"/>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959" w:rsidRDefault="009D3959">
      <w:r>
        <w:separator/>
      </w:r>
    </w:p>
  </w:footnote>
  <w:footnote w:type="continuationSeparator" w:id="0">
    <w:p w:rsidR="009D3959" w:rsidRDefault="009D39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31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01DC0"/>
    <w:rsid w:val="00004BD1"/>
    <w:rsid w:val="00006D86"/>
    <w:rsid w:val="000109FE"/>
    <w:rsid w:val="000335DF"/>
    <w:rsid w:val="00035161"/>
    <w:rsid w:val="00061DFE"/>
    <w:rsid w:val="00071507"/>
    <w:rsid w:val="00076D87"/>
    <w:rsid w:val="00093665"/>
    <w:rsid w:val="0009428B"/>
    <w:rsid w:val="000A2989"/>
    <w:rsid w:val="000A4464"/>
    <w:rsid w:val="000B4396"/>
    <w:rsid w:val="000C2B20"/>
    <w:rsid w:val="00101F08"/>
    <w:rsid w:val="00104873"/>
    <w:rsid w:val="00143BFB"/>
    <w:rsid w:val="001666C7"/>
    <w:rsid w:val="00171D86"/>
    <w:rsid w:val="001723F7"/>
    <w:rsid w:val="00172AF5"/>
    <w:rsid w:val="001754B2"/>
    <w:rsid w:val="00175EF6"/>
    <w:rsid w:val="001A0347"/>
    <w:rsid w:val="001B13F7"/>
    <w:rsid w:val="001D04AF"/>
    <w:rsid w:val="001E7BC3"/>
    <w:rsid w:val="00203EBB"/>
    <w:rsid w:val="0024221B"/>
    <w:rsid w:val="00261AD8"/>
    <w:rsid w:val="00266D2D"/>
    <w:rsid w:val="00270EF4"/>
    <w:rsid w:val="00283CBF"/>
    <w:rsid w:val="002A0CC3"/>
    <w:rsid w:val="002A354F"/>
    <w:rsid w:val="002B035C"/>
    <w:rsid w:val="002B3253"/>
    <w:rsid w:val="002D5818"/>
    <w:rsid w:val="002E3B72"/>
    <w:rsid w:val="002E4226"/>
    <w:rsid w:val="002F2CC3"/>
    <w:rsid w:val="00300C24"/>
    <w:rsid w:val="00316973"/>
    <w:rsid w:val="00317CA7"/>
    <w:rsid w:val="00333067"/>
    <w:rsid w:val="003412EF"/>
    <w:rsid w:val="00343B0E"/>
    <w:rsid w:val="0035031B"/>
    <w:rsid w:val="003547ED"/>
    <w:rsid w:val="0036326B"/>
    <w:rsid w:val="00365874"/>
    <w:rsid w:val="003761E7"/>
    <w:rsid w:val="00381E57"/>
    <w:rsid w:val="00383A74"/>
    <w:rsid w:val="0039075A"/>
    <w:rsid w:val="003A10DE"/>
    <w:rsid w:val="003F5153"/>
    <w:rsid w:val="00400BB6"/>
    <w:rsid w:val="00406655"/>
    <w:rsid w:val="00410428"/>
    <w:rsid w:val="00443ED4"/>
    <w:rsid w:val="0045249E"/>
    <w:rsid w:val="00453B18"/>
    <w:rsid w:val="00454EAC"/>
    <w:rsid w:val="004603D5"/>
    <w:rsid w:val="00466921"/>
    <w:rsid w:val="0047111D"/>
    <w:rsid w:val="00472F36"/>
    <w:rsid w:val="004F27D3"/>
    <w:rsid w:val="00502067"/>
    <w:rsid w:val="00503DD5"/>
    <w:rsid w:val="00512C2E"/>
    <w:rsid w:val="00532482"/>
    <w:rsid w:val="00537F74"/>
    <w:rsid w:val="00545CDB"/>
    <w:rsid w:val="0056150E"/>
    <w:rsid w:val="00561EF0"/>
    <w:rsid w:val="0056587F"/>
    <w:rsid w:val="0056661D"/>
    <w:rsid w:val="00576640"/>
    <w:rsid w:val="00577325"/>
    <w:rsid w:val="005832B5"/>
    <w:rsid w:val="00585E0D"/>
    <w:rsid w:val="005865C2"/>
    <w:rsid w:val="00593C49"/>
    <w:rsid w:val="005A66E9"/>
    <w:rsid w:val="005A7943"/>
    <w:rsid w:val="005C0329"/>
    <w:rsid w:val="005C172C"/>
    <w:rsid w:val="005C1E9F"/>
    <w:rsid w:val="005D50C9"/>
    <w:rsid w:val="005D7D24"/>
    <w:rsid w:val="005E3E9D"/>
    <w:rsid w:val="005E7595"/>
    <w:rsid w:val="005F0F53"/>
    <w:rsid w:val="00603683"/>
    <w:rsid w:val="00614407"/>
    <w:rsid w:val="00620134"/>
    <w:rsid w:val="0062209B"/>
    <w:rsid w:val="00626117"/>
    <w:rsid w:val="00627297"/>
    <w:rsid w:val="00632B3B"/>
    <w:rsid w:val="006349DE"/>
    <w:rsid w:val="00646140"/>
    <w:rsid w:val="0064664B"/>
    <w:rsid w:val="00660670"/>
    <w:rsid w:val="0067409E"/>
    <w:rsid w:val="00683227"/>
    <w:rsid w:val="006B6A1D"/>
    <w:rsid w:val="006C20D6"/>
    <w:rsid w:val="006C50E4"/>
    <w:rsid w:val="006E0A51"/>
    <w:rsid w:val="006F7A06"/>
    <w:rsid w:val="007045D9"/>
    <w:rsid w:val="00724899"/>
    <w:rsid w:val="00727597"/>
    <w:rsid w:val="00754F98"/>
    <w:rsid w:val="00766D9A"/>
    <w:rsid w:val="007A3E48"/>
    <w:rsid w:val="007B051B"/>
    <w:rsid w:val="007C3B60"/>
    <w:rsid w:val="007C77DD"/>
    <w:rsid w:val="007C7949"/>
    <w:rsid w:val="00810BF8"/>
    <w:rsid w:val="00834B83"/>
    <w:rsid w:val="00843985"/>
    <w:rsid w:val="00871284"/>
    <w:rsid w:val="0087177C"/>
    <w:rsid w:val="0087484E"/>
    <w:rsid w:val="00874A57"/>
    <w:rsid w:val="00881440"/>
    <w:rsid w:val="0089278B"/>
    <w:rsid w:val="008C461A"/>
    <w:rsid w:val="008C6209"/>
    <w:rsid w:val="008D69AA"/>
    <w:rsid w:val="008E4C76"/>
    <w:rsid w:val="008E7729"/>
    <w:rsid w:val="00910D69"/>
    <w:rsid w:val="00926229"/>
    <w:rsid w:val="00935839"/>
    <w:rsid w:val="00944679"/>
    <w:rsid w:val="00953CE3"/>
    <w:rsid w:val="009672D0"/>
    <w:rsid w:val="0097437D"/>
    <w:rsid w:val="00996F23"/>
    <w:rsid w:val="009A22E6"/>
    <w:rsid w:val="009A2520"/>
    <w:rsid w:val="009A2DB4"/>
    <w:rsid w:val="009A4453"/>
    <w:rsid w:val="009B6E32"/>
    <w:rsid w:val="009C0415"/>
    <w:rsid w:val="009D1D6B"/>
    <w:rsid w:val="009D3959"/>
    <w:rsid w:val="009F7B56"/>
    <w:rsid w:val="00A04C8E"/>
    <w:rsid w:val="00A1573D"/>
    <w:rsid w:val="00A170B4"/>
    <w:rsid w:val="00A33460"/>
    <w:rsid w:val="00A344DA"/>
    <w:rsid w:val="00A51F1C"/>
    <w:rsid w:val="00A6456B"/>
    <w:rsid w:val="00A646C6"/>
    <w:rsid w:val="00A703C1"/>
    <w:rsid w:val="00A87CF5"/>
    <w:rsid w:val="00A9276E"/>
    <w:rsid w:val="00AA1DD0"/>
    <w:rsid w:val="00AA5D6B"/>
    <w:rsid w:val="00AF79AC"/>
    <w:rsid w:val="00B027D5"/>
    <w:rsid w:val="00B306AC"/>
    <w:rsid w:val="00B362BC"/>
    <w:rsid w:val="00B45F6B"/>
    <w:rsid w:val="00B7175F"/>
    <w:rsid w:val="00B83185"/>
    <w:rsid w:val="00B92DE4"/>
    <w:rsid w:val="00BA76F9"/>
    <w:rsid w:val="00BC5211"/>
    <w:rsid w:val="00BE381C"/>
    <w:rsid w:val="00BF0CAE"/>
    <w:rsid w:val="00BF3902"/>
    <w:rsid w:val="00C0026F"/>
    <w:rsid w:val="00C04F7F"/>
    <w:rsid w:val="00C31370"/>
    <w:rsid w:val="00C334E0"/>
    <w:rsid w:val="00C42C13"/>
    <w:rsid w:val="00C475A9"/>
    <w:rsid w:val="00C542E4"/>
    <w:rsid w:val="00C649BF"/>
    <w:rsid w:val="00C65C49"/>
    <w:rsid w:val="00C72DDC"/>
    <w:rsid w:val="00C85A3C"/>
    <w:rsid w:val="00CB042A"/>
    <w:rsid w:val="00CB2F44"/>
    <w:rsid w:val="00CB79BE"/>
    <w:rsid w:val="00CD0FA7"/>
    <w:rsid w:val="00CD13DB"/>
    <w:rsid w:val="00CF61DC"/>
    <w:rsid w:val="00D1160E"/>
    <w:rsid w:val="00D1401C"/>
    <w:rsid w:val="00D1561F"/>
    <w:rsid w:val="00D16D6D"/>
    <w:rsid w:val="00D27F0A"/>
    <w:rsid w:val="00D330E7"/>
    <w:rsid w:val="00D367D7"/>
    <w:rsid w:val="00D45436"/>
    <w:rsid w:val="00D63096"/>
    <w:rsid w:val="00D669CB"/>
    <w:rsid w:val="00D76928"/>
    <w:rsid w:val="00D91F9F"/>
    <w:rsid w:val="00DA5A22"/>
    <w:rsid w:val="00DD3744"/>
    <w:rsid w:val="00DE7F37"/>
    <w:rsid w:val="00E035B9"/>
    <w:rsid w:val="00E05A99"/>
    <w:rsid w:val="00E23786"/>
    <w:rsid w:val="00E23894"/>
    <w:rsid w:val="00E25F5E"/>
    <w:rsid w:val="00E352DB"/>
    <w:rsid w:val="00E71E16"/>
    <w:rsid w:val="00E75376"/>
    <w:rsid w:val="00EA11DA"/>
    <w:rsid w:val="00EA2ACC"/>
    <w:rsid w:val="00EB16E3"/>
    <w:rsid w:val="00EE420F"/>
    <w:rsid w:val="00EF0F48"/>
    <w:rsid w:val="00EF6714"/>
    <w:rsid w:val="00F32236"/>
    <w:rsid w:val="00F41AD8"/>
    <w:rsid w:val="00F42D26"/>
    <w:rsid w:val="00F5495A"/>
    <w:rsid w:val="00F64776"/>
    <w:rsid w:val="00F81A04"/>
    <w:rsid w:val="00F8709A"/>
    <w:rsid w:val="00FA1F2D"/>
    <w:rsid w:val="00FA60C8"/>
    <w:rsid w:val="00FB360A"/>
    <w:rsid w:val="00FC1DD1"/>
    <w:rsid w:val="00FD0455"/>
    <w:rsid w:val="00FD08E1"/>
    <w:rsid w:val="00FD443E"/>
    <w:rsid w:val="00FE3321"/>
    <w:rsid w:val="00FE7AE7"/>
    <w:rsid w:val="00FF2072"/>
    <w:rsid w:val="00FF3698"/>
    <w:rsid w:val="15FE40C7"/>
    <w:rsid w:val="177FA8A4"/>
    <w:rsid w:val="19FC64AB"/>
    <w:rsid w:val="1EEBAED2"/>
    <w:rsid w:val="1F59987A"/>
    <w:rsid w:val="1F7E7696"/>
    <w:rsid w:val="1FF74796"/>
    <w:rsid w:val="25C469BC"/>
    <w:rsid w:val="27F33630"/>
    <w:rsid w:val="2809295F"/>
    <w:rsid w:val="2C8F9436"/>
    <w:rsid w:val="2E569438"/>
    <w:rsid w:val="2FFC804C"/>
    <w:rsid w:val="2FFF247E"/>
    <w:rsid w:val="346BD52C"/>
    <w:rsid w:val="35E06AC2"/>
    <w:rsid w:val="377F1FD6"/>
    <w:rsid w:val="377F8881"/>
    <w:rsid w:val="37E00F1D"/>
    <w:rsid w:val="37FB1862"/>
    <w:rsid w:val="37FBBF9C"/>
    <w:rsid w:val="3B5F303D"/>
    <w:rsid w:val="3DBD48F9"/>
    <w:rsid w:val="3DEB0803"/>
    <w:rsid w:val="3EBF2339"/>
    <w:rsid w:val="3FF7863E"/>
    <w:rsid w:val="3FFB1F50"/>
    <w:rsid w:val="3FFFF33E"/>
    <w:rsid w:val="42B57063"/>
    <w:rsid w:val="462F86F9"/>
    <w:rsid w:val="49E58323"/>
    <w:rsid w:val="55E92611"/>
    <w:rsid w:val="56DEF15E"/>
    <w:rsid w:val="57CE6FC3"/>
    <w:rsid w:val="57DB950C"/>
    <w:rsid w:val="59F3367D"/>
    <w:rsid w:val="5B3FA5EF"/>
    <w:rsid w:val="5BEE9D8E"/>
    <w:rsid w:val="5BFEFC1A"/>
    <w:rsid w:val="5D1DC379"/>
    <w:rsid w:val="5D5F0026"/>
    <w:rsid w:val="5DBFE5F4"/>
    <w:rsid w:val="5DCEFCF2"/>
    <w:rsid w:val="5FED3818"/>
    <w:rsid w:val="5FFA9979"/>
    <w:rsid w:val="5FFDCBBA"/>
    <w:rsid w:val="5FFE1BB6"/>
    <w:rsid w:val="64F70956"/>
    <w:rsid w:val="66FB8927"/>
    <w:rsid w:val="6752CC0C"/>
    <w:rsid w:val="675EFCBF"/>
    <w:rsid w:val="67DFBF6E"/>
    <w:rsid w:val="69DA54E5"/>
    <w:rsid w:val="69E78D18"/>
    <w:rsid w:val="69FFAECB"/>
    <w:rsid w:val="6BF412D2"/>
    <w:rsid w:val="6DCFF986"/>
    <w:rsid w:val="6EB7F82E"/>
    <w:rsid w:val="6ED415F7"/>
    <w:rsid w:val="6F5FC3DE"/>
    <w:rsid w:val="6F7F8F99"/>
    <w:rsid w:val="6FBF8F02"/>
    <w:rsid w:val="6FD6736E"/>
    <w:rsid w:val="6FEFF9C0"/>
    <w:rsid w:val="71EE5269"/>
    <w:rsid w:val="72F3A705"/>
    <w:rsid w:val="73FB5C34"/>
    <w:rsid w:val="73FF2B5C"/>
    <w:rsid w:val="75EF5292"/>
    <w:rsid w:val="77575C0F"/>
    <w:rsid w:val="777E1CDD"/>
    <w:rsid w:val="77AB7C64"/>
    <w:rsid w:val="77DED896"/>
    <w:rsid w:val="77E78F9A"/>
    <w:rsid w:val="77FCE61A"/>
    <w:rsid w:val="79BFBFF7"/>
    <w:rsid w:val="79E22C4C"/>
    <w:rsid w:val="79FEC819"/>
    <w:rsid w:val="7B4E21E4"/>
    <w:rsid w:val="7BEF3BCB"/>
    <w:rsid w:val="7C41061E"/>
    <w:rsid w:val="7CA9292A"/>
    <w:rsid w:val="7CBFD6A7"/>
    <w:rsid w:val="7D2EE00E"/>
    <w:rsid w:val="7D9E8F7A"/>
    <w:rsid w:val="7DBD7EDD"/>
    <w:rsid w:val="7EBEADBB"/>
    <w:rsid w:val="7EDAC821"/>
    <w:rsid w:val="7EDF17F9"/>
    <w:rsid w:val="7F2EB811"/>
    <w:rsid w:val="7F3F44A2"/>
    <w:rsid w:val="7F6E0EBF"/>
    <w:rsid w:val="7F6F3A09"/>
    <w:rsid w:val="7F7C1D5D"/>
    <w:rsid w:val="7F7D7F87"/>
    <w:rsid w:val="7F9F14BA"/>
    <w:rsid w:val="7F9F3E95"/>
    <w:rsid w:val="7FD73F34"/>
    <w:rsid w:val="7FD75375"/>
    <w:rsid w:val="7FDD976D"/>
    <w:rsid w:val="7FDFC992"/>
    <w:rsid w:val="7FFD9BBB"/>
    <w:rsid w:val="9ACFE06F"/>
    <w:rsid w:val="9BAAB2D3"/>
    <w:rsid w:val="9DFFAD0B"/>
    <w:rsid w:val="A6CF8DDE"/>
    <w:rsid w:val="B5FF7B71"/>
    <w:rsid w:val="B6E77BC0"/>
    <w:rsid w:val="B7F18F28"/>
    <w:rsid w:val="B9CF6C48"/>
    <w:rsid w:val="B9FE3603"/>
    <w:rsid w:val="BA462796"/>
    <w:rsid w:val="BAD7F2A3"/>
    <w:rsid w:val="BCBDF4D2"/>
    <w:rsid w:val="BDB7625A"/>
    <w:rsid w:val="BEE98983"/>
    <w:rsid w:val="BFCF1F73"/>
    <w:rsid w:val="BFFBAEA3"/>
    <w:rsid w:val="BFFF8C5C"/>
    <w:rsid w:val="D37FCB85"/>
    <w:rsid w:val="D4DF6900"/>
    <w:rsid w:val="D6DE09C5"/>
    <w:rsid w:val="D72F6710"/>
    <w:rsid w:val="D9BF9F98"/>
    <w:rsid w:val="DB372C15"/>
    <w:rsid w:val="DDD6BECF"/>
    <w:rsid w:val="DF3B71A9"/>
    <w:rsid w:val="DF450273"/>
    <w:rsid w:val="DFFFACA7"/>
    <w:rsid w:val="E27DBC76"/>
    <w:rsid w:val="E7D59211"/>
    <w:rsid w:val="EBFDC96F"/>
    <w:rsid w:val="EBFF64D3"/>
    <w:rsid w:val="ED6ED117"/>
    <w:rsid w:val="ED7FEAED"/>
    <w:rsid w:val="EDF07409"/>
    <w:rsid w:val="EE7FB78D"/>
    <w:rsid w:val="EED1461B"/>
    <w:rsid w:val="EEEBE9D9"/>
    <w:rsid w:val="EF523840"/>
    <w:rsid w:val="EF6F5BF4"/>
    <w:rsid w:val="EFBF4016"/>
    <w:rsid w:val="EFFFCD57"/>
    <w:rsid w:val="F2DF9982"/>
    <w:rsid w:val="F3D2A3E5"/>
    <w:rsid w:val="F3EE1FC6"/>
    <w:rsid w:val="F5EECFE7"/>
    <w:rsid w:val="F5FBC85E"/>
    <w:rsid w:val="F6BB355D"/>
    <w:rsid w:val="F6DE5449"/>
    <w:rsid w:val="F6ED206E"/>
    <w:rsid w:val="F7CF665A"/>
    <w:rsid w:val="F7DF3E2F"/>
    <w:rsid w:val="F7F49AEA"/>
    <w:rsid w:val="F7FC8A32"/>
    <w:rsid w:val="F7FF4C2F"/>
    <w:rsid w:val="FAF72A44"/>
    <w:rsid w:val="FB7D3AA5"/>
    <w:rsid w:val="FBBF6674"/>
    <w:rsid w:val="FBBFC830"/>
    <w:rsid w:val="FBD34265"/>
    <w:rsid w:val="FBE3C3BB"/>
    <w:rsid w:val="FC7FC4CD"/>
    <w:rsid w:val="FD7F8A09"/>
    <w:rsid w:val="FDBF91EB"/>
    <w:rsid w:val="FDDEFA72"/>
    <w:rsid w:val="FDDF34C6"/>
    <w:rsid w:val="FDFB6399"/>
    <w:rsid w:val="FDFD61AF"/>
    <w:rsid w:val="FDFDE5CA"/>
    <w:rsid w:val="FDFF12EB"/>
    <w:rsid w:val="FEBEF497"/>
    <w:rsid w:val="FEE97099"/>
    <w:rsid w:val="FEFE8E8E"/>
    <w:rsid w:val="FF4EBCA8"/>
    <w:rsid w:val="FF5B0FE8"/>
    <w:rsid w:val="FF5ECDA4"/>
    <w:rsid w:val="FF6F5E49"/>
    <w:rsid w:val="FF7A7F6C"/>
    <w:rsid w:val="FFBBC298"/>
    <w:rsid w:val="FFDF8883"/>
    <w:rsid w:val="FFE74CB7"/>
    <w:rsid w:val="FFEDA84B"/>
    <w:rsid w:val="FFFB1921"/>
    <w:rsid w:val="FFFBE6C0"/>
    <w:rsid w:val="FFFF1041"/>
    <w:rsid w:val="FFFF4D01"/>
    <w:rsid w:val="FFFFDA15"/>
    <w:rsid w:val="FFFFDF06"/>
    <w:rsid w:val="FFFFF9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804274C-4D6F-45EA-A0B1-EC8439432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3" w:uiPriority="39" w:unhideWhenUsed="1" w:qFormat="1"/>
    <w:lsdException w:name="annotation text"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3"/>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font01">
    <w:name w:val="font01"/>
    <w:basedOn w:val="a0"/>
    <w:qFormat/>
    <w:rPr>
      <w:rFonts w:ascii="宋体" w:eastAsia="宋体" w:hAnsi="宋体" w:cs="宋体" w:hint="eastAsia"/>
      <w:color w:val="000000"/>
      <w:sz w:val="22"/>
      <w:szCs w:val="22"/>
      <w:u w:val="none"/>
    </w:rPr>
  </w:style>
  <w:style w:type="character" w:customStyle="1" w:styleId="Char">
    <w:name w:val="页脚 Char"/>
    <w:link w:val="a4"/>
    <w:uiPriority w:val="99"/>
    <w:rPr>
      <w:kern w:val="2"/>
      <w:sz w:val="18"/>
      <w:szCs w:val="18"/>
    </w:rPr>
  </w:style>
  <w:style w:type="paragraph" w:styleId="3">
    <w:name w:val="toc 3"/>
    <w:basedOn w:val="a"/>
    <w:next w:val="a"/>
    <w:uiPriority w:val="39"/>
    <w:unhideWhenUsed/>
    <w:qFormat/>
    <w:pPr>
      <w:ind w:leftChars="400" w:left="840"/>
    </w:pPr>
  </w:style>
  <w:style w:type="paragraph" w:customStyle="1" w:styleId="1">
    <w:name w:val="样式1"/>
    <w:basedOn w:val="a"/>
    <w:qFormat/>
    <w:pPr>
      <w:ind w:firstLineChars="200" w:firstLine="602"/>
    </w:pPr>
    <w:rPr>
      <w:rFonts w:ascii="仿宋" w:eastAsia="仿宋" w:hAnsi="仿宋"/>
      <w:sz w:val="30"/>
      <w:szCs w:val="30"/>
    </w:rPr>
  </w:style>
  <w:style w:type="paragraph" w:styleId="a5">
    <w:name w:val="annotation text"/>
    <w:basedOn w:val="a"/>
    <w:qFormat/>
    <w:pPr>
      <w:jc w:val="left"/>
    </w:pPr>
  </w:style>
  <w:style w:type="paragraph" w:styleId="a4">
    <w:name w:val="footer"/>
    <w:basedOn w:val="a"/>
    <w:link w:val="Char"/>
    <w:uiPriority w:val="99"/>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a7">
    <w:name w:val="Balloon Text"/>
    <w:basedOn w:val="a"/>
    <w:semiHidden/>
    <w:rPr>
      <w:sz w:val="18"/>
      <w:szCs w:val="18"/>
    </w:rPr>
  </w:style>
  <w:style w:type="paragraph" w:styleId="a8">
    <w:name w:val="Document Map"/>
    <w:basedOn w:val="a"/>
    <w:semiHidden/>
    <w:pPr>
      <w:shd w:val="clear" w:color="auto" w:fill="0000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1179</Words>
  <Characters>6722</Characters>
  <Application>Microsoft Office Word</Application>
  <DocSecurity>0</DocSecurity>
  <Lines>56</Lines>
  <Paragraphs>15</Paragraphs>
  <ScaleCrop>false</ScaleCrop>
  <Company>Xtzj.Com</Company>
  <LinksUpToDate>false</LinksUpToDate>
  <CharactersWithSpaces>7886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2</cp:revision>
  <cp:lastPrinted>2023-10-25T14:06:00Z</cp:lastPrinted>
  <dcterms:created xsi:type="dcterms:W3CDTF">2023-10-24T08:32:00Z</dcterms:created>
  <dcterms:modified xsi:type="dcterms:W3CDTF">2023-10-24T08:32:00Z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2052-10.1.0.7323</vt:lpwstr>
  </property>
  <property fmtid="{D5CDD505-2E9C-101B-9397-08002B2CF9AE}" pid="3" name="ICV">
    <vt:lpwstr>F51A8593D670F70A4D603765B849ED0B</vt:lpwstr>
  </property>
</Properties>
</file>