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66" w:rsidRDefault="00FF72C2">
      <w:pPr>
        <w:spacing w:line="560" w:lineRule="exact"/>
        <w:jc w:val="left"/>
        <w:rPr>
          <w:rFonts w:ascii="宋体" w:eastAsia="仿宋_GB2312" w:hAnsi="宋体"/>
          <w:sz w:val="32"/>
          <w:szCs w:val="36"/>
        </w:rPr>
      </w:pPr>
      <w:bookmarkStart w:id="0" w:name="_GoBack"/>
      <w:bookmarkEnd w:id="0"/>
      <w:r>
        <w:rPr>
          <w:rFonts w:ascii="宋体" w:eastAsia="仿宋_GB2312" w:hAnsi="宋体" w:hint="eastAsia"/>
          <w:sz w:val="32"/>
          <w:szCs w:val="36"/>
        </w:rPr>
        <w:t>附件：</w:t>
      </w:r>
    </w:p>
    <w:p w:rsidR="00672666" w:rsidRDefault="00FF72C2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前置服务意向表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1326"/>
      </w:tblGrid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药品名称</w:t>
            </w:r>
          </w:p>
        </w:tc>
        <w:tc>
          <w:tcPr>
            <w:tcW w:w="1701" w:type="dxa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药品类型</w:t>
            </w:r>
          </w:p>
        </w:tc>
        <w:tc>
          <w:tcPr>
            <w:tcW w:w="1326" w:type="dxa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批准文号</w:t>
            </w:r>
          </w:p>
        </w:tc>
        <w:tc>
          <w:tcPr>
            <w:tcW w:w="1701" w:type="dxa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规格</w:t>
            </w:r>
          </w:p>
        </w:tc>
        <w:tc>
          <w:tcPr>
            <w:tcW w:w="1326" w:type="dxa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上市许可持有人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联系方式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生产企业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生产企业所属省份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拟变更事项分类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拟变更内容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研究进展（除稳定性外）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拟提交的稳定性研究剩余时长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月</w:t>
            </w: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申报资料撰写进展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是否涉及临床（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BE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）研究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</w:p>
        </w:tc>
      </w:tr>
      <w:tr w:rsidR="00672666">
        <w:trPr>
          <w:trHeight w:val="567"/>
        </w:trPr>
        <w:tc>
          <w:tcPr>
            <w:tcW w:w="3652" w:type="dxa"/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是否涉及变更原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辅包供应商且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变更后产品登记状态为“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I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”</w:t>
            </w:r>
          </w:p>
        </w:tc>
        <w:tc>
          <w:tcPr>
            <w:tcW w:w="4870" w:type="dxa"/>
            <w:gridSpan w:val="3"/>
            <w:vAlign w:val="center"/>
          </w:tcPr>
          <w:p w:rsidR="00672666" w:rsidRDefault="006726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</w:p>
        </w:tc>
      </w:tr>
      <w:tr w:rsidR="00672666">
        <w:trPr>
          <w:trHeight w:val="567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672666" w:rsidRDefault="00FF72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申请人：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                                    </w:t>
            </w:r>
          </w:p>
          <w:p w:rsidR="00672666" w:rsidRDefault="00FF72C2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日</w:t>
            </w:r>
          </w:p>
          <w:p w:rsidR="00672666" w:rsidRDefault="00FF72C2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（加盖公章处）</w:t>
            </w:r>
          </w:p>
        </w:tc>
      </w:tr>
    </w:tbl>
    <w:p w:rsidR="00672666" w:rsidRDefault="00FF72C2">
      <w:pPr>
        <w:spacing w:line="560" w:lineRule="exact"/>
        <w:jc w:val="left"/>
        <w:rPr>
          <w:rFonts w:ascii="仿宋_GB2312" w:eastAsia="仿宋_GB2312" w:hAnsi="黑体" w:cs="黑体"/>
        </w:rPr>
      </w:pPr>
      <w:r>
        <w:rPr>
          <w:rFonts w:ascii="仿宋_GB2312" w:eastAsia="仿宋_GB2312" w:hAnsi="黑体" w:cs="黑体" w:hint="eastAsia"/>
        </w:rPr>
        <w:t>备注：同</w:t>
      </w:r>
      <w:proofErr w:type="gramStart"/>
      <w:r>
        <w:rPr>
          <w:rFonts w:ascii="仿宋_GB2312" w:eastAsia="仿宋_GB2312" w:hAnsi="黑体" w:cs="黑体" w:hint="eastAsia"/>
        </w:rPr>
        <w:t>一品种同一</w:t>
      </w:r>
      <w:proofErr w:type="gramEnd"/>
      <w:r>
        <w:rPr>
          <w:rFonts w:ascii="仿宋_GB2312" w:eastAsia="仿宋_GB2312" w:hAnsi="黑体" w:cs="黑体" w:hint="eastAsia"/>
        </w:rPr>
        <w:t>补充申请事项仅需填写一次前置服务意向。</w:t>
      </w:r>
    </w:p>
    <w:p w:rsidR="00672666" w:rsidRDefault="00672666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672666">
      <w:footerReference w:type="even" r:id="rId7"/>
      <w:footerReference w:type="default" r:id="rId8"/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C2" w:rsidRDefault="00FF72C2">
      <w:r>
        <w:separator/>
      </w:r>
    </w:p>
  </w:endnote>
  <w:endnote w:type="continuationSeparator" w:id="0">
    <w:p w:rsidR="00FF72C2" w:rsidRDefault="00F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66" w:rsidRDefault="00FF72C2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72666" w:rsidRDefault="006726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666" w:rsidRDefault="00FF72C2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72666" w:rsidRDefault="006726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C2" w:rsidRDefault="00FF72C2">
      <w:r>
        <w:separator/>
      </w:r>
    </w:p>
  </w:footnote>
  <w:footnote w:type="continuationSeparator" w:id="0">
    <w:p w:rsidR="00FF72C2" w:rsidRDefault="00FF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FFCEABD"/>
    <w:rsid w:val="BA33B74A"/>
    <w:rsid w:val="BB938EE6"/>
    <w:rsid w:val="BDFB3876"/>
    <w:rsid w:val="C8AF4C25"/>
    <w:rsid w:val="D9FD4E96"/>
    <w:rsid w:val="E5FFD66A"/>
    <w:rsid w:val="E7DF50AE"/>
    <w:rsid w:val="F9DF1E0A"/>
    <w:rsid w:val="FA2F2396"/>
    <w:rsid w:val="FBF7E74C"/>
    <w:rsid w:val="FDBFA2DA"/>
    <w:rsid w:val="FEDD5E61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2666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24169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00FF72C2"/>
    <w:rsid w:val="2ED3D5FC"/>
    <w:rsid w:val="2F986FA7"/>
    <w:rsid w:val="31B7B54F"/>
    <w:rsid w:val="37E3A999"/>
    <w:rsid w:val="3A6B7424"/>
    <w:rsid w:val="3EDC97A9"/>
    <w:rsid w:val="3FFF24E3"/>
    <w:rsid w:val="537B2ECC"/>
    <w:rsid w:val="6C6A5440"/>
    <w:rsid w:val="6F970567"/>
    <w:rsid w:val="727F05DD"/>
    <w:rsid w:val="72F96DEE"/>
    <w:rsid w:val="7375A0F6"/>
    <w:rsid w:val="76DAC640"/>
    <w:rsid w:val="77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EB1659-4602-40BB-BB45-8F246FD0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Microsoft 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2025-01-22T03:01:00Z</cp:lastPrinted>
  <dcterms:created xsi:type="dcterms:W3CDTF">2025-01-24T08:17:00Z</dcterms:created>
  <dcterms:modified xsi:type="dcterms:W3CDTF">2025-01-24T08:17:00Z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