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0" w:rsidRPr="00CF6CD0" w:rsidRDefault="00CF6CD0" w:rsidP="00CF6CD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F6CD0">
        <w:rPr>
          <w:rFonts w:ascii="黑体" w:eastAsia="黑体" w:hAnsi="黑体"/>
          <w:sz w:val="32"/>
          <w:szCs w:val="32"/>
        </w:rPr>
        <w:t>附件2</w:t>
      </w:r>
    </w:p>
    <w:p w:rsidR="00CF6CD0" w:rsidRPr="00D466A6" w:rsidRDefault="00CF6CD0" w:rsidP="00CF6CD0">
      <w:pPr>
        <w:rPr>
          <w:rFonts w:eastAsia="黑体"/>
          <w:sz w:val="32"/>
          <w:szCs w:val="32"/>
        </w:rPr>
      </w:pPr>
    </w:p>
    <w:p w:rsidR="00CF6CD0" w:rsidRPr="00D466A6" w:rsidRDefault="00CF6CD0" w:rsidP="00CF6CD0">
      <w:pPr>
        <w:jc w:val="center"/>
        <w:rPr>
          <w:rFonts w:eastAsia="方正小标宋简体"/>
          <w:spacing w:val="-12"/>
          <w:sz w:val="44"/>
          <w:szCs w:val="44"/>
        </w:rPr>
      </w:pPr>
      <w:r w:rsidRPr="00D466A6">
        <w:rPr>
          <w:rFonts w:eastAsia="方正小标宋简体"/>
          <w:spacing w:val="-12"/>
          <w:sz w:val="44"/>
          <w:szCs w:val="44"/>
        </w:rPr>
        <w:t>部分不合格项目的小知识</w:t>
      </w:r>
    </w:p>
    <w:p w:rsidR="00CF6CD0" w:rsidRPr="00D466A6" w:rsidRDefault="00CF6CD0" w:rsidP="00CF6CD0">
      <w:pPr>
        <w:jc w:val="center"/>
        <w:rPr>
          <w:rFonts w:eastAsia="方正小标宋简体"/>
          <w:spacing w:val="-12"/>
          <w:sz w:val="36"/>
          <w:szCs w:val="44"/>
        </w:rPr>
      </w:pPr>
    </w:p>
    <w:p w:rsidR="00CF6CD0" w:rsidRPr="00D466A6" w:rsidRDefault="00CF6CD0" w:rsidP="00CF6CD0">
      <w:pPr>
        <w:jc w:val="center"/>
        <w:rPr>
          <w:rFonts w:eastAsia="黑体"/>
          <w:sz w:val="36"/>
          <w:szCs w:val="32"/>
        </w:rPr>
      </w:pPr>
      <w:r w:rsidRPr="00D466A6">
        <w:rPr>
          <w:rFonts w:eastAsia="黑体"/>
          <w:sz w:val="36"/>
          <w:szCs w:val="32"/>
        </w:rPr>
        <w:t>钙</w:t>
      </w:r>
    </w:p>
    <w:p w:rsidR="00CF6CD0" w:rsidRPr="00D466A6" w:rsidRDefault="00CF6CD0" w:rsidP="00CF6CD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466A6">
        <w:rPr>
          <w:rFonts w:eastAsia="仿宋_GB2312"/>
          <w:color w:val="000000"/>
          <w:sz w:val="32"/>
          <w:szCs w:val="32"/>
        </w:rPr>
        <w:t>钙</w:t>
      </w:r>
      <w:r w:rsidRPr="00D466A6">
        <w:rPr>
          <w:rFonts w:eastAsia="仿宋_GB2312"/>
          <w:sz w:val="32"/>
          <w:szCs w:val="32"/>
        </w:rPr>
        <w:t>为营养素补充剂类保健食品的</w:t>
      </w:r>
      <w:bookmarkStart w:id="1" w:name="OLE_LINK1"/>
      <w:r w:rsidRPr="00D466A6">
        <w:rPr>
          <w:rFonts w:eastAsia="仿宋_GB2312"/>
          <w:sz w:val="32"/>
          <w:szCs w:val="32"/>
        </w:rPr>
        <w:t>功效</w:t>
      </w:r>
      <w:r w:rsidRPr="00D466A6">
        <w:rPr>
          <w:rFonts w:eastAsia="仿宋_GB2312"/>
          <w:sz w:val="32"/>
          <w:szCs w:val="32"/>
        </w:rPr>
        <w:t>/</w:t>
      </w:r>
      <w:r w:rsidRPr="00D466A6">
        <w:rPr>
          <w:rFonts w:eastAsia="仿宋_GB2312"/>
          <w:sz w:val="32"/>
          <w:szCs w:val="32"/>
        </w:rPr>
        <w:t>标志性成分</w:t>
      </w:r>
      <w:bookmarkEnd w:id="1"/>
      <w:r w:rsidRPr="00D466A6">
        <w:rPr>
          <w:rFonts w:eastAsia="仿宋_GB2312"/>
          <w:sz w:val="32"/>
          <w:szCs w:val="32"/>
        </w:rPr>
        <w:t>，具有生理活性的物质，能够调节人体的机能。本次抽检不合格产品主要是功效</w:t>
      </w:r>
      <w:r w:rsidRPr="00D466A6">
        <w:rPr>
          <w:rFonts w:eastAsia="仿宋_GB2312"/>
          <w:sz w:val="32"/>
          <w:szCs w:val="32"/>
        </w:rPr>
        <w:t>/</w:t>
      </w:r>
      <w:r w:rsidRPr="00D466A6">
        <w:rPr>
          <w:rFonts w:eastAsia="仿宋_GB2312"/>
          <w:sz w:val="32"/>
          <w:szCs w:val="32"/>
        </w:rPr>
        <w:t>标志性成分含量不符合产品企业标准要求。</w:t>
      </w:r>
      <w:r w:rsidRPr="00D466A6">
        <w:rPr>
          <w:rFonts w:eastAsia="仿宋_GB2312"/>
          <w:color w:val="000000"/>
          <w:sz w:val="32"/>
          <w:szCs w:val="32"/>
        </w:rPr>
        <w:t>钙</w:t>
      </w:r>
      <w:r w:rsidRPr="00D466A6">
        <w:rPr>
          <w:rFonts w:eastAsia="仿宋_GB2312"/>
          <w:sz w:val="32"/>
          <w:szCs w:val="32"/>
        </w:rPr>
        <w:t>不合格的原因可能由于该生产企业对原料质量把控和投料控制不严、生产工艺设计不合理、贮存条件不达标等导致。</w:t>
      </w:r>
    </w:p>
    <w:p w:rsidR="00AC347E" w:rsidRPr="00CF6CD0" w:rsidRDefault="00AC347E"/>
    <w:sectPr w:rsidR="00AC347E" w:rsidRPr="00CF6C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D0" w:rsidRDefault="00CF6CD0" w:rsidP="00CF6CD0">
      <w:r>
        <w:separator/>
      </w:r>
    </w:p>
  </w:endnote>
  <w:endnote w:type="continuationSeparator" w:id="0">
    <w:p w:rsidR="00CF6CD0" w:rsidRDefault="00CF6CD0" w:rsidP="00CF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60420"/>
      <w:docPartObj>
        <w:docPartGallery w:val="Page Numbers (Bottom of Page)"/>
        <w:docPartUnique/>
      </w:docPartObj>
    </w:sdtPr>
    <w:sdtContent>
      <w:p w:rsidR="000C6852" w:rsidRDefault="000C68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6852">
          <w:rPr>
            <w:noProof/>
            <w:lang w:val="zh-CN"/>
          </w:rPr>
          <w:t>1</w:t>
        </w:r>
        <w:r>
          <w:fldChar w:fldCharType="end"/>
        </w:r>
      </w:p>
    </w:sdtContent>
  </w:sdt>
  <w:p w:rsidR="000C6852" w:rsidRDefault="000C68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D0" w:rsidRDefault="00CF6CD0" w:rsidP="00CF6CD0">
      <w:r>
        <w:separator/>
      </w:r>
    </w:p>
  </w:footnote>
  <w:footnote w:type="continuationSeparator" w:id="0">
    <w:p w:rsidR="00CF6CD0" w:rsidRDefault="00CF6CD0" w:rsidP="00CF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4"/>
    <w:rsid w:val="00022C34"/>
    <w:rsid w:val="000C6852"/>
    <w:rsid w:val="00AC347E"/>
    <w:rsid w:val="00C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C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D9A9393E.dotm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CFDA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2018-02-13T00:42:00Z</dcterms:created>
  <dcterms:modified xsi:type="dcterms:W3CDTF">2018-02-13T01:56:00Z</dcterms:modified>
</cp:coreProperties>
</file>