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77" w:rsidRPr="001B51F8" w:rsidRDefault="00E15877" w:rsidP="00E15877">
      <w:pPr>
        <w:rPr>
          <w:rFonts w:ascii="黑体" w:eastAsia="黑体" w:hAnsi="仿宋"/>
          <w:sz w:val="32"/>
          <w:szCs w:val="32"/>
        </w:rPr>
      </w:pPr>
      <w:r w:rsidRPr="001B51F8">
        <w:rPr>
          <w:rFonts w:ascii="黑体" w:eastAsia="黑体" w:hAnsi="仿宋" w:hint="eastAsia"/>
          <w:sz w:val="32"/>
          <w:szCs w:val="32"/>
        </w:rPr>
        <w:t>附件2</w:t>
      </w:r>
    </w:p>
    <w:p w:rsidR="00E15877" w:rsidRDefault="00E15877" w:rsidP="00E15877">
      <w:pPr>
        <w:pStyle w:val="a3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:rsidR="00E15877" w:rsidRPr="001B51F8" w:rsidRDefault="00E15877" w:rsidP="00E15877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 w:rsidRPr="001B51F8">
        <w:rPr>
          <w:rFonts w:ascii="方正小标宋简体" w:eastAsia="方正小标宋简体" w:hAnsiTheme="majorEastAsia" w:hint="eastAsia"/>
          <w:bCs/>
          <w:sz w:val="44"/>
          <w:szCs w:val="44"/>
        </w:rPr>
        <w:t>化妆品“线上净网线下清源”专项行动联系人</w:t>
      </w:r>
    </w:p>
    <w:p w:rsidR="00E15877" w:rsidRDefault="00E15877" w:rsidP="00E15877">
      <w:pPr>
        <w:pStyle w:val="a3"/>
        <w:spacing w:before="0" w:beforeAutospacing="0" w:after="0" w:afterAutospacing="0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Spec="center" w:tblpY="123"/>
        <w:tblOverlap w:val="never"/>
        <w:tblW w:w="13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2080"/>
        <w:gridCol w:w="2107"/>
        <w:gridCol w:w="1972"/>
        <w:gridCol w:w="2430"/>
        <w:gridCol w:w="2323"/>
      </w:tblGrid>
      <w:tr w:rsidR="00E15877" w:rsidTr="00F159D2">
        <w:trPr>
          <w:trHeight w:val="1319"/>
        </w:trPr>
        <w:tc>
          <w:tcPr>
            <w:tcW w:w="28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E15877" w:rsidTr="00F159D2">
        <w:trPr>
          <w:trHeight w:val="1326"/>
        </w:trPr>
        <w:tc>
          <w:tcPr>
            <w:tcW w:w="28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877" w:rsidRDefault="00E15877" w:rsidP="00F159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15877" w:rsidRDefault="00E15877" w:rsidP="00E15877">
      <w:pPr>
        <w:pStyle w:val="a3"/>
        <w:spacing w:before="0" w:beforeAutospacing="0" w:after="0" w:afterAutospacing="0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</w:p>
    <w:p w:rsidR="00E15877" w:rsidRDefault="00E15877" w:rsidP="00E15877">
      <w:pPr>
        <w:pStyle w:val="a3"/>
        <w:spacing w:before="0" w:beforeAutospacing="0" w:after="0" w:afterAutospacing="0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</w:p>
    <w:p w:rsidR="00E15877" w:rsidRDefault="00E15877" w:rsidP="00E15877">
      <w:pPr>
        <w:pStyle w:val="a3"/>
        <w:spacing w:before="0" w:beforeAutospacing="0" w:after="0" w:afterAutospacing="0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</w:p>
    <w:p w:rsidR="00E15877" w:rsidRDefault="00E15877" w:rsidP="00E15877">
      <w:pPr>
        <w:pStyle w:val="a3"/>
        <w:spacing w:before="0" w:beforeAutospacing="0" w:after="0" w:afterAutospacing="0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</w:p>
    <w:p w:rsidR="00E15877" w:rsidRPr="001B51F8" w:rsidRDefault="00E15877" w:rsidP="00E15877">
      <w:pPr>
        <w:pStyle w:val="a3"/>
        <w:spacing w:before="0" w:beforeAutospacing="0" w:after="0" w:afterAutospacing="0"/>
        <w:rPr>
          <w:rFonts w:ascii="黑体" w:eastAsia="黑体" w:hAnsi="仿宋"/>
          <w:sz w:val="32"/>
          <w:szCs w:val="32"/>
        </w:rPr>
      </w:pPr>
      <w:r w:rsidRPr="001B51F8">
        <w:rPr>
          <w:rFonts w:ascii="黑体" w:eastAsia="黑体" w:hAnsi="仿宋" w:hint="eastAsia"/>
          <w:sz w:val="32"/>
          <w:szCs w:val="32"/>
        </w:rPr>
        <w:lastRenderedPageBreak/>
        <w:t>附件3</w:t>
      </w:r>
    </w:p>
    <w:p w:rsidR="00E15877" w:rsidRPr="001B51F8" w:rsidRDefault="00E15877" w:rsidP="00E15877">
      <w:pPr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1B51F8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化妆品“线上净网线下清源”风险排查处</w:t>
      </w:r>
      <w:proofErr w:type="gramStart"/>
      <w:r w:rsidRPr="001B51F8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置工作</w:t>
      </w:r>
      <w:proofErr w:type="gramEnd"/>
      <w:r w:rsidRPr="001B51F8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表</w:t>
      </w:r>
    </w:p>
    <w:p w:rsidR="00E15877" w:rsidRDefault="00E15877" w:rsidP="00E15877">
      <w:pPr>
        <w:spacing w:line="240" w:lineRule="exact"/>
        <w:jc w:val="left"/>
        <w:rPr>
          <w:rFonts w:ascii="仿宋_GB2312" w:eastAsia="仿宋_GB2312" w:hAnsi="Calibri"/>
          <w:sz w:val="32"/>
          <w:szCs w:val="32"/>
        </w:rPr>
      </w:pPr>
    </w:p>
    <w:p w:rsidR="00E15877" w:rsidRDefault="00E15877" w:rsidP="00E15877">
      <w:pPr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填表单位（盖章）：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822"/>
        <w:gridCol w:w="1682"/>
        <w:gridCol w:w="2660"/>
        <w:gridCol w:w="2381"/>
        <w:gridCol w:w="2241"/>
        <w:gridCol w:w="1403"/>
        <w:gridCol w:w="992"/>
      </w:tblGrid>
      <w:tr w:rsidR="00E15877" w:rsidTr="00F159D2">
        <w:trPr>
          <w:jc w:val="center"/>
        </w:trPr>
        <w:tc>
          <w:tcPr>
            <w:tcW w:w="811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序号</w:t>
            </w:r>
          </w:p>
        </w:tc>
        <w:tc>
          <w:tcPr>
            <w:tcW w:w="1822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化妆品电子商务平台经营者名称</w:t>
            </w:r>
          </w:p>
        </w:tc>
        <w:tc>
          <w:tcPr>
            <w:tcW w:w="1682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清理产品数量</w:t>
            </w:r>
          </w:p>
        </w:tc>
        <w:tc>
          <w:tcPr>
            <w:tcW w:w="2660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清理违法产品信息数量</w:t>
            </w:r>
          </w:p>
        </w:tc>
        <w:tc>
          <w:tcPr>
            <w:tcW w:w="2381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清理企业及产品虚假资质信息数量</w:t>
            </w:r>
          </w:p>
        </w:tc>
        <w:tc>
          <w:tcPr>
            <w:tcW w:w="2241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已建立化妆品管理相关制度名称</w:t>
            </w:r>
          </w:p>
        </w:tc>
        <w:tc>
          <w:tcPr>
            <w:tcW w:w="1403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是否发布化妆品消费提示语</w:t>
            </w:r>
          </w:p>
        </w:tc>
        <w:tc>
          <w:tcPr>
            <w:tcW w:w="992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备注</w:t>
            </w: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序号</w:t>
            </w:r>
          </w:p>
        </w:tc>
        <w:tc>
          <w:tcPr>
            <w:tcW w:w="1822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化妆品网络销售者名称</w:t>
            </w:r>
          </w:p>
        </w:tc>
        <w:tc>
          <w:tcPr>
            <w:tcW w:w="1682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清理产品数量</w:t>
            </w:r>
          </w:p>
        </w:tc>
        <w:tc>
          <w:tcPr>
            <w:tcW w:w="2660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清理违法产品信息数量</w:t>
            </w:r>
          </w:p>
        </w:tc>
        <w:tc>
          <w:tcPr>
            <w:tcW w:w="2381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清理企业及产品虚假资质信息数量</w:t>
            </w:r>
          </w:p>
        </w:tc>
        <w:tc>
          <w:tcPr>
            <w:tcW w:w="2241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已建立化妆品管理相关制度名称</w:t>
            </w:r>
          </w:p>
        </w:tc>
        <w:tc>
          <w:tcPr>
            <w:tcW w:w="1403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是否发布化妆品消费提示语</w:t>
            </w:r>
          </w:p>
        </w:tc>
        <w:tc>
          <w:tcPr>
            <w:tcW w:w="992" w:type="dxa"/>
            <w:noWrap/>
            <w:vAlign w:val="center"/>
          </w:tcPr>
          <w:p w:rsidR="00E15877" w:rsidRDefault="00E15877" w:rsidP="00F159D2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备注</w:t>
            </w: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E15877" w:rsidTr="00F159D2">
        <w:trPr>
          <w:jc w:val="center"/>
        </w:trPr>
        <w:tc>
          <w:tcPr>
            <w:tcW w:w="81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2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68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60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38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41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03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2" w:type="dxa"/>
            <w:noWrap/>
          </w:tcPr>
          <w:p w:rsidR="00E15877" w:rsidRDefault="00E15877" w:rsidP="00F159D2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  <w:bookmarkStart w:id="0" w:name="ChaoSongΩ1"/>
        <w:bookmarkStart w:id="1" w:name="word_number_fieldΩ1"/>
        <w:bookmarkStart w:id="2" w:name="YinFaRiQiΩ1"/>
        <w:bookmarkStart w:id="3" w:name="QianFaShiJianΩ1"/>
        <w:bookmarkStart w:id="4" w:name="GongKaiShuXingΩ1"/>
      </w:tr>
      <w:bookmarkEnd w:id="0"/>
      <w:bookmarkEnd w:id="1"/>
      <w:bookmarkEnd w:id="2"/>
      <w:bookmarkEnd w:id="3"/>
      <w:bookmarkEnd w:id="4"/>
    </w:tbl>
    <w:p w:rsidR="00E15877" w:rsidRDefault="00E15877" w:rsidP="00E15877">
      <w:pPr>
        <w:spacing w:line="360" w:lineRule="exact"/>
        <w:ind w:rightChars="37" w:right="78"/>
        <w:rPr>
          <w:rFonts w:ascii="仿宋_GB2312" w:eastAsia="仿宋_GB2312"/>
          <w:color w:val="000000"/>
          <w:sz w:val="28"/>
          <w:szCs w:val="28"/>
        </w:rPr>
      </w:pPr>
    </w:p>
    <w:p w:rsidR="00521CAC" w:rsidRDefault="00521CAC">
      <w:bookmarkStart w:id="5" w:name="_GoBack"/>
      <w:bookmarkEnd w:id="5"/>
    </w:p>
    <w:sectPr w:rsidR="00521CAC" w:rsidSect="00E158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77"/>
    <w:rsid w:val="00521CAC"/>
    <w:rsid w:val="00E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D3239-9F5A-4D04-A6BE-9DE6F38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8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QBSM-WUYN</dc:creator>
  <cp:keywords/>
  <dc:description/>
  <cp:lastModifiedBy>QBSM-WUYN</cp:lastModifiedBy>
  <cp:revision>1</cp:revision>
  <dcterms:created xsi:type="dcterms:W3CDTF">2019-05-28T07:07:00Z</dcterms:created>
  <dcterms:modified xsi:type="dcterms:W3CDTF">2019-05-28T07:07:00Z</dcterms:modified>
</cp:coreProperties>
</file>